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C07" w:rsidRDefault="000A2C07" w:rsidP="000A2C07">
      <w:pPr>
        <w:spacing w:after="0"/>
      </w:pPr>
    </w:p>
    <w:p w:rsidR="000C1786" w:rsidRPr="000C1786" w:rsidRDefault="002510F2" w:rsidP="000C1786">
      <w:pPr>
        <w:spacing w:after="0" w:line="360" w:lineRule="auto"/>
        <w:jc w:val="center"/>
        <w:rPr>
          <w:rFonts w:ascii="Calibri Light" w:eastAsia="Calibri" w:hAnsi="Calibri Light" w:cs="Trebuchet MS"/>
          <w:b/>
          <w:bCs/>
          <w:smallCaps/>
          <w:color w:val="595959" w:themeColor="text1" w:themeTint="A6"/>
          <w:spacing w:val="-6"/>
          <w:sz w:val="24"/>
          <w:szCs w:val="28"/>
          <w:lang w:eastAsia="pt-PT"/>
        </w:rPr>
      </w:pPr>
      <w:bookmarkStart w:id="0" w:name="_GoBack"/>
      <w:r w:rsidRPr="002510F2">
        <w:rPr>
          <w:rFonts w:ascii="Calibri Light" w:eastAsia="Calibri" w:hAnsi="Calibri Light" w:cs="Trebuchet MS"/>
          <w:b/>
          <w:bCs/>
          <w:smallCaps/>
          <w:color w:val="595959" w:themeColor="text1" w:themeTint="A6"/>
          <w:spacing w:val="-6"/>
          <w:sz w:val="24"/>
          <w:szCs w:val="28"/>
          <w:lang w:eastAsia="pt-PT"/>
        </w:rPr>
        <w:t>VERIFICAÇÃO DO CUMPRIMENTO DA LEGISLAÇÃO AMBIENTAL EM PROJETOS COFINANCIADOS</w:t>
      </w:r>
    </w:p>
    <w:bookmarkEnd w:id="0"/>
    <w:p w:rsidR="000C1786" w:rsidRDefault="000C1786" w:rsidP="000A2C07">
      <w:pPr>
        <w:spacing w:after="0"/>
      </w:pPr>
    </w:p>
    <w:p w:rsidR="000C1786" w:rsidRDefault="000C1786" w:rsidP="000A2C07">
      <w:pPr>
        <w:spacing w:after="0"/>
      </w:pP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A6A6A6" w:themeFill="background1" w:themeFillShade="A6"/>
        <w:tblLook w:val="04A0" w:firstRow="1" w:lastRow="0" w:firstColumn="1" w:lastColumn="0" w:noHBand="0" w:noVBand="1"/>
      </w:tblPr>
      <w:tblGrid>
        <w:gridCol w:w="9628"/>
      </w:tblGrid>
      <w:tr w:rsidR="000C1786" w:rsidRPr="000C1786" w:rsidTr="000C1786">
        <w:trPr>
          <w:trHeight w:val="170"/>
        </w:trPr>
        <w:tc>
          <w:tcPr>
            <w:tcW w:w="9747" w:type="dxa"/>
            <w:shd w:val="clear" w:color="auto" w:fill="A6A6A6" w:themeFill="background1" w:themeFillShade="A6"/>
            <w:vAlign w:val="center"/>
          </w:tcPr>
          <w:p w:rsidR="000A2C07" w:rsidRPr="000C1786" w:rsidRDefault="000A2C07" w:rsidP="006B4073">
            <w:pPr>
              <w:spacing w:before="40" w:after="40" w:line="240" w:lineRule="auto"/>
              <w:rPr>
                <w:rFonts w:ascii="Calibri Light" w:hAnsi="Calibri Light"/>
                <w:b/>
                <w:i/>
                <w:color w:val="595959" w:themeColor="text1" w:themeTint="A6"/>
                <w:sz w:val="16"/>
              </w:rPr>
            </w:pPr>
            <w:r w:rsidRPr="000C1786">
              <w:rPr>
                <w:rFonts w:ascii="Calibri Light" w:hAnsi="Calibri Light"/>
                <w:b/>
                <w:i/>
                <w:color w:val="595959" w:themeColor="text1" w:themeTint="A6"/>
                <w:sz w:val="16"/>
              </w:rPr>
              <w:t>Identificação da Operação e do Beneficiário</w:t>
            </w:r>
          </w:p>
        </w:tc>
      </w:tr>
    </w:tbl>
    <w:p w:rsidR="000A2C07" w:rsidRPr="000A2C07" w:rsidRDefault="000A2C07" w:rsidP="00671D21">
      <w:pPr>
        <w:spacing w:after="0"/>
        <w:rPr>
          <w:sz w:val="4"/>
          <w:szCs w:val="4"/>
        </w:rPr>
      </w:pPr>
    </w:p>
    <w:tbl>
      <w:tblPr>
        <w:tblStyle w:val="Tabelacomgrelh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2262"/>
        <w:gridCol w:w="3262"/>
        <w:gridCol w:w="1723"/>
        <w:gridCol w:w="686"/>
        <w:gridCol w:w="1695"/>
      </w:tblGrid>
      <w:tr w:rsidR="000C1786" w:rsidRPr="000C1786" w:rsidTr="000C1786">
        <w:trPr>
          <w:trHeight w:val="227"/>
        </w:trPr>
        <w:tc>
          <w:tcPr>
            <w:tcW w:w="1175" w:type="pct"/>
            <w:shd w:val="clear" w:color="auto" w:fill="auto"/>
            <w:vAlign w:val="center"/>
          </w:tcPr>
          <w:p w:rsidR="000C1786" w:rsidRPr="000C1786" w:rsidRDefault="000C1786" w:rsidP="00ED65C0">
            <w:pPr>
              <w:rPr>
                <w:rFonts w:ascii="Calibri Light" w:hAnsi="Calibri Light"/>
                <w:b/>
                <w:color w:val="595959" w:themeColor="text1" w:themeTint="A6"/>
                <w:sz w:val="14"/>
              </w:rPr>
            </w:pPr>
            <w:r>
              <w:rPr>
                <w:rFonts w:ascii="Calibri Light" w:hAnsi="Calibri Light"/>
                <w:b/>
                <w:color w:val="595959" w:themeColor="text1" w:themeTint="A6"/>
                <w:sz w:val="14"/>
              </w:rPr>
              <w:t>Entidade Beneficiária:</w:t>
            </w:r>
          </w:p>
        </w:tc>
        <w:tc>
          <w:tcPr>
            <w:tcW w:w="2945" w:type="pct"/>
            <w:gridSpan w:val="3"/>
            <w:vAlign w:val="center"/>
          </w:tcPr>
          <w:p w:rsidR="000C1786" w:rsidRPr="000C1786" w:rsidRDefault="000C1786" w:rsidP="00ED65C0">
            <w:pPr>
              <w:rPr>
                <w:rFonts w:ascii="Calibri Light" w:hAnsi="Calibri Light"/>
                <w:color w:val="595959" w:themeColor="text1" w:themeTint="A6"/>
                <w:sz w:val="14"/>
                <w:szCs w:val="18"/>
              </w:rPr>
            </w:pPr>
            <w:r>
              <w:rPr>
                <w:rFonts w:ascii="Calibri Light" w:hAnsi="Calibri Light"/>
                <w:color w:val="595959" w:themeColor="text1" w:themeTint="A6"/>
                <w:sz w:val="14"/>
                <w:szCs w:val="18"/>
              </w:rPr>
              <w:t>Nome:</w:t>
            </w:r>
          </w:p>
        </w:tc>
        <w:tc>
          <w:tcPr>
            <w:tcW w:w="880" w:type="pct"/>
            <w:vAlign w:val="center"/>
          </w:tcPr>
          <w:p w:rsidR="000C1786" w:rsidRPr="000C1786" w:rsidRDefault="000C1786" w:rsidP="00ED65C0">
            <w:pPr>
              <w:rPr>
                <w:rFonts w:ascii="Calibri Light" w:hAnsi="Calibri Light"/>
                <w:color w:val="595959" w:themeColor="text1" w:themeTint="A6"/>
                <w:sz w:val="14"/>
                <w:szCs w:val="18"/>
              </w:rPr>
            </w:pPr>
            <w:r>
              <w:rPr>
                <w:rFonts w:ascii="Calibri Light" w:hAnsi="Calibri Light"/>
                <w:color w:val="595959" w:themeColor="text1" w:themeTint="A6"/>
                <w:sz w:val="14"/>
                <w:szCs w:val="18"/>
              </w:rPr>
              <w:t>NIF:</w:t>
            </w:r>
          </w:p>
        </w:tc>
      </w:tr>
      <w:tr w:rsidR="000C1786" w:rsidRPr="000C1786" w:rsidTr="000C1786">
        <w:trPr>
          <w:trHeight w:val="227"/>
        </w:trPr>
        <w:tc>
          <w:tcPr>
            <w:tcW w:w="1175" w:type="pct"/>
            <w:shd w:val="clear" w:color="auto" w:fill="auto"/>
            <w:vAlign w:val="center"/>
          </w:tcPr>
          <w:p w:rsidR="00671D21" w:rsidRPr="000C1786" w:rsidRDefault="000C1786" w:rsidP="000C1786">
            <w:pPr>
              <w:rPr>
                <w:rFonts w:ascii="Calibri Light" w:hAnsi="Calibri Light"/>
                <w:b/>
                <w:color w:val="595959" w:themeColor="text1" w:themeTint="A6"/>
                <w:sz w:val="14"/>
              </w:rPr>
            </w:pPr>
            <w:r>
              <w:rPr>
                <w:rFonts w:ascii="Calibri Light" w:hAnsi="Calibri Light"/>
                <w:b/>
                <w:color w:val="595959" w:themeColor="text1" w:themeTint="A6"/>
                <w:sz w:val="14"/>
              </w:rPr>
              <w:t>Código</w:t>
            </w:r>
            <w:r w:rsidR="00671D21" w:rsidRPr="000C1786">
              <w:rPr>
                <w:rFonts w:ascii="Calibri Light" w:hAnsi="Calibri Light"/>
                <w:b/>
                <w:color w:val="595959" w:themeColor="text1" w:themeTint="A6"/>
                <w:sz w:val="14"/>
              </w:rPr>
              <w:t xml:space="preserve"> da Candidatura </w:t>
            </w:r>
            <w:r>
              <w:rPr>
                <w:rFonts w:ascii="Calibri Light" w:hAnsi="Calibri Light"/>
                <w:b/>
                <w:color w:val="595959" w:themeColor="text1" w:themeTint="A6"/>
                <w:sz w:val="14"/>
              </w:rPr>
              <w:t>/ Operação:</w:t>
            </w:r>
          </w:p>
        </w:tc>
        <w:tc>
          <w:tcPr>
            <w:tcW w:w="3825" w:type="pct"/>
            <w:gridSpan w:val="4"/>
            <w:vAlign w:val="center"/>
          </w:tcPr>
          <w:p w:rsidR="00671D21" w:rsidRPr="000C1786" w:rsidRDefault="00671D21" w:rsidP="00ED65C0">
            <w:pPr>
              <w:rPr>
                <w:rFonts w:ascii="Calibri Light" w:hAnsi="Calibri Light"/>
                <w:color w:val="595959" w:themeColor="text1" w:themeTint="A6"/>
                <w:sz w:val="14"/>
                <w:szCs w:val="18"/>
              </w:rPr>
            </w:pPr>
          </w:p>
        </w:tc>
      </w:tr>
      <w:tr w:rsidR="000C1786" w:rsidRPr="000C1786" w:rsidTr="000C1786">
        <w:trPr>
          <w:trHeight w:val="227"/>
        </w:trPr>
        <w:tc>
          <w:tcPr>
            <w:tcW w:w="1175" w:type="pct"/>
            <w:shd w:val="clear" w:color="auto" w:fill="auto"/>
            <w:vAlign w:val="center"/>
          </w:tcPr>
          <w:p w:rsidR="00671D21" w:rsidRPr="000C1786" w:rsidRDefault="000C1786" w:rsidP="000C1786">
            <w:pPr>
              <w:rPr>
                <w:rFonts w:ascii="Calibri Light" w:hAnsi="Calibri Light"/>
                <w:b/>
                <w:color w:val="595959" w:themeColor="text1" w:themeTint="A6"/>
                <w:sz w:val="14"/>
              </w:rPr>
            </w:pPr>
            <w:r>
              <w:rPr>
                <w:rFonts w:ascii="Calibri Light" w:hAnsi="Calibri Light"/>
                <w:b/>
                <w:color w:val="595959" w:themeColor="text1" w:themeTint="A6"/>
                <w:sz w:val="14"/>
              </w:rPr>
              <w:t>Designação</w:t>
            </w:r>
            <w:r w:rsidR="00671D21" w:rsidRPr="000C1786">
              <w:rPr>
                <w:rFonts w:ascii="Calibri Light" w:hAnsi="Calibri Light"/>
                <w:b/>
                <w:color w:val="595959" w:themeColor="text1" w:themeTint="A6"/>
                <w:sz w:val="14"/>
              </w:rPr>
              <w:t xml:space="preserve"> da </w:t>
            </w:r>
            <w:r>
              <w:rPr>
                <w:rFonts w:ascii="Calibri Light" w:hAnsi="Calibri Light"/>
                <w:b/>
                <w:color w:val="595959" w:themeColor="text1" w:themeTint="A6"/>
                <w:sz w:val="14"/>
              </w:rPr>
              <w:t>O</w:t>
            </w:r>
            <w:r w:rsidR="00671D21" w:rsidRPr="000C1786">
              <w:rPr>
                <w:rFonts w:ascii="Calibri Light" w:hAnsi="Calibri Light"/>
                <w:b/>
                <w:color w:val="595959" w:themeColor="text1" w:themeTint="A6"/>
                <w:sz w:val="14"/>
              </w:rPr>
              <w:t>peração</w:t>
            </w:r>
            <w:r>
              <w:rPr>
                <w:rFonts w:ascii="Calibri Light" w:hAnsi="Calibri Light"/>
                <w:b/>
                <w:color w:val="595959" w:themeColor="text1" w:themeTint="A6"/>
                <w:sz w:val="14"/>
              </w:rPr>
              <w:t>:</w:t>
            </w:r>
          </w:p>
        </w:tc>
        <w:tc>
          <w:tcPr>
            <w:tcW w:w="3825" w:type="pct"/>
            <w:gridSpan w:val="4"/>
            <w:vAlign w:val="center"/>
          </w:tcPr>
          <w:p w:rsidR="00671D21" w:rsidRPr="000C1786" w:rsidRDefault="00671D21" w:rsidP="00ED65C0">
            <w:pPr>
              <w:rPr>
                <w:rFonts w:ascii="Calibri Light" w:hAnsi="Calibri Light"/>
                <w:color w:val="595959" w:themeColor="text1" w:themeTint="A6"/>
                <w:sz w:val="14"/>
                <w:szCs w:val="18"/>
                <w:lang w:eastAsia="pt-PT"/>
              </w:rPr>
            </w:pPr>
          </w:p>
        </w:tc>
      </w:tr>
      <w:tr w:rsidR="000C1786" w:rsidRPr="000C1786" w:rsidTr="000C1786">
        <w:trPr>
          <w:trHeight w:val="227"/>
        </w:trPr>
        <w:tc>
          <w:tcPr>
            <w:tcW w:w="1175" w:type="pct"/>
            <w:shd w:val="clear" w:color="auto" w:fill="auto"/>
            <w:vAlign w:val="center"/>
          </w:tcPr>
          <w:p w:rsidR="00671D21" w:rsidRPr="000C1786" w:rsidRDefault="00671D21" w:rsidP="00ED65C0">
            <w:pPr>
              <w:rPr>
                <w:rFonts w:ascii="Calibri Light" w:hAnsi="Calibri Light"/>
                <w:b/>
                <w:color w:val="595959" w:themeColor="text1" w:themeTint="A6"/>
                <w:sz w:val="14"/>
                <w:highlight w:val="yellow"/>
              </w:rPr>
            </w:pPr>
            <w:r w:rsidRPr="000C1786">
              <w:rPr>
                <w:rFonts w:ascii="Calibri Light" w:hAnsi="Calibri Light"/>
                <w:b/>
                <w:color w:val="595959" w:themeColor="text1" w:themeTint="A6"/>
                <w:sz w:val="14"/>
              </w:rPr>
              <w:t>Tipologia de operação</w:t>
            </w:r>
            <w:r w:rsidR="000C1786">
              <w:rPr>
                <w:rFonts w:ascii="Calibri Light" w:hAnsi="Calibri Light"/>
                <w:b/>
                <w:color w:val="595959" w:themeColor="text1" w:themeTint="A6"/>
                <w:sz w:val="14"/>
              </w:rPr>
              <w:t>:</w:t>
            </w:r>
          </w:p>
        </w:tc>
        <w:tc>
          <w:tcPr>
            <w:tcW w:w="3825" w:type="pct"/>
            <w:gridSpan w:val="4"/>
            <w:vAlign w:val="center"/>
          </w:tcPr>
          <w:p w:rsidR="00671D21" w:rsidRPr="000C1786" w:rsidRDefault="00671D21" w:rsidP="00ED65C0">
            <w:pPr>
              <w:rPr>
                <w:rFonts w:ascii="Calibri Light" w:hAnsi="Calibri Light"/>
                <w:color w:val="595959" w:themeColor="text1" w:themeTint="A6"/>
                <w:sz w:val="14"/>
                <w:szCs w:val="18"/>
                <w:lang w:eastAsia="pt-PT"/>
              </w:rPr>
            </w:pPr>
          </w:p>
        </w:tc>
      </w:tr>
      <w:tr w:rsidR="000C1786" w:rsidRPr="000C1786" w:rsidTr="000C1786">
        <w:trPr>
          <w:trHeight w:val="227"/>
        </w:trPr>
        <w:tc>
          <w:tcPr>
            <w:tcW w:w="1175" w:type="pct"/>
            <w:shd w:val="clear" w:color="auto" w:fill="auto"/>
            <w:vAlign w:val="center"/>
          </w:tcPr>
          <w:p w:rsidR="00671D21" w:rsidRPr="000C1786" w:rsidRDefault="00671D21" w:rsidP="00ED65C0">
            <w:pPr>
              <w:rPr>
                <w:rFonts w:ascii="Calibri Light" w:hAnsi="Calibri Light"/>
                <w:b/>
                <w:color w:val="595959" w:themeColor="text1" w:themeTint="A6"/>
                <w:sz w:val="14"/>
              </w:rPr>
            </w:pPr>
            <w:r w:rsidRPr="000C1786">
              <w:rPr>
                <w:rFonts w:ascii="Calibri Light" w:hAnsi="Calibri Light"/>
                <w:b/>
                <w:color w:val="595959" w:themeColor="text1" w:themeTint="A6"/>
                <w:sz w:val="14"/>
              </w:rPr>
              <w:t>Concurso (Aviso)</w:t>
            </w:r>
            <w:r w:rsidR="000C1786">
              <w:rPr>
                <w:rFonts w:ascii="Calibri Light" w:hAnsi="Calibri Light"/>
                <w:b/>
                <w:color w:val="595959" w:themeColor="text1" w:themeTint="A6"/>
                <w:sz w:val="14"/>
              </w:rPr>
              <w:t>:</w:t>
            </w:r>
          </w:p>
        </w:tc>
        <w:tc>
          <w:tcPr>
            <w:tcW w:w="3825" w:type="pct"/>
            <w:gridSpan w:val="4"/>
            <w:vAlign w:val="center"/>
          </w:tcPr>
          <w:p w:rsidR="00671D21" w:rsidRPr="000C1786" w:rsidRDefault="00671D21" w:rsidP="00ED65C0">
            <w:pPr>
              <w:rPr>
                <w:rFonts w:ascii="Calibri Light" w:hAnsi="Calibri Light"/>
                <w:color w:val="595959" w:themeColor="text1" w:themeTint="A6"/>
                <w:sz w:val="14"/>
                <w:szCs w:val="18"/>
                <w:lang w:eastAsia="pt-PT"/>
              </w:rPr>
            </w:pPr>
          </w:p>
        </w:tc>
      </w:tr>
      <w:tr w:rsidR="000C1786" w:rsidRPr="000C1786" w:rsidTr="000C1786">
        <w:trPr>
          <w:trHeight w:val="227"/>
        </w:trPr>
        <w:tc>
          <w:tcPr>
            <w:tcW w:w="1175" w:type="pct"/>
            <w:shd w:val="clear" w:color="auto" w:fill="auto"/>
            <w:vAlign w:val="center"/>
          </w:tcPr>
          <w:p w:rsidR="00671D21" w:rsidRPr="000C1786" w:rsidRDefault="00671D21" w:rsidP="00ED65C0">
            <w:pPr>
              <w:rPr>
                <w:rFonts w:ascii="Calibri Light" w:hAnsi="Calibri Light"/>
                <w:b/>
                <w:color w:val="595959" w:themeColor="text1" w:themeTint="A6"/>
                <w:sz w:val="14"/>
              </w:rPr>
            </w:pPr>
            <w:r w:rsidRPr="000C1786">
              <w:rPr>
                <w:rFonts w:ascii="Calibri Light" w:hAnsi="Calibri Light"/>
                <w:b/>
                <w:color w:val="595959" w:themeColor="text1" w:themeTint="A6"/>
                <w:sz w:val="14"/>
              </w:rPr>
              <w:t>Data de submissão da candidatura:</w:t>
            </w:r>
          </w:p>
        </w:tc>
        <w:tc>
          <w:tcPr>
            <w:tcW w:w="3825" w:type="pct"/>
            <w:gridSpan w:val="4"/>
            <w:vAlign w:val="center"/>
          </w:tcPr>
          <w:p w:rsidR="00671D21" w:rsidRPr="000C1786" w:rsidRDefault="00671D21" w:rsidP="00ED65C0">
            <w:pPr>
              <w:rPr>
                <w:rFonts w:ascii="Calibri Light" w:hAnsi="Calibri Light"/>
                <w:color w:val="595959" w:themeColor="text1" w:themeTint="A6"/>
                <w:sz w:val="14"/>
                <w:szCs w:val="18"/>
                <w:highlight w:val="yellow"/>
              </w:rPr>
            </w:pPr>
          </w:p>
        </w:tc>
      </w:tr>
      <w:tr w:rsidR="000C1786" w:rsidRPr="000C1786" w:rsidTr="000C1786">
        <w:trPr>
          <w:trHeight w:val="227"/>
        </w:trPr>
        <w:tc>
          <w:tcPr>
            <w:tcW w:w="1175" w:type="pct"/>
            <w:shd w:val="clear" w:color="auto" w:fill="auto"/>
            <w:vAlign w:val="center"/>
          </w:tcPr>
          <w:p w:rsidR="00671D21" w:rsidRPr="000C1786" w:rsidRDefault="00671D21" w:rsidP="00ED65C0">
            <w:pPr>
              <w:rPr>
                <w:rFonts w:ascii="Calibri Light" w:hAnsi="Calibri Light"/>
                <w:b/>
                <w:color w:val="595959" w:themeColor="text1" w:themeTint="A6"/>
                <w:sz w:val="14"/>
              </w:rPr>
            </w:pPr>
            <w:r w:rsidRPr="000C1786">
              <w:rPr>
                <w:rFonts w:ascii="Calibri Light" w:hAnsi="Calibri Light"/>
                <w:b/>
                <w:color w:val="595959" w:themeColor="text1" w:themeTint="A6"/>
                <w:sz w:val="14"/>
              </w:rPr>
              <w:t>Data de início da operação:</w:t>
            </w:r>
          </w:p>
        </w:tc>
        <w:tc>
          <w:tcPr>
            <w:tcW w:w="1694" w:type="pct"/>
            <w:vAlign w:val="center"/>
          </w:tcPr>
          <w:p w:rsidR="00671D21" w:rsidRPr="000C1786" w:rsidRDefault="00671D21" w:rsidP="00ED65C0">
            <w:pPr>
              <w:rPr>
                <w:rFonts w:ascii="Calibri Light" w:hAnsi="Calibri Light"/>
                <w:color w:val="595959" w:themeColor="text1" w:themeTint="A6"/>
                <w:sz w:val="14"/>
                <w:szCs w:val="18"/>
                <w:highlight w:val="yellow"/>
                <w:lang w:eastAsia="pt-PT"/>
              </w:rPr>
            </w:pPr>
          </w:p>
        </w:tc>
        <w:tc>
          <w:tcPr>
            <w:tcW w:w="895" w:type="pct"/>
            <w:vAlign w:val="center"/>
          </w:tcPr>
          <w:p w:rsidR="00671D21" w:rsidRPr="000C1786" w:rsidRDefault="00671D21" w:rsidP="00ED65C0">
            <w:pPr>
              <w:jc w:val="right"/>
              <w:rPr>
                <w:rFonts w:ascii="Calibri Light" w:hAnsi="Calibri Light"/>
                <w:b/>
                <w:color w:val="595959" w:themeColor="text1" w:themeTint="A6"/>
                <w:sz w:val="14"/>
              </w:rPr>
            </w:pPr>
            <w:r w:rsidRPr="000C1786">
              <w:rPr>
                <w:rFonts w:ascii="Calibri Light" w:hAnsi="Calibri Light"/>
                <w:b/>
                <w:color w:val="595959" w:themeColor="text1" w:themeTint="A6"/>
                <w:sz w:val="14"/>
              </w:rPr>
              <w:t>Data de fim da operação:</w:t>
            </w:r>
          </w:p>
        </w:tc>
        <w:tc>
          <w:tcPr>
            <w:tcW w:w="1236" w:type="pct"/>
            <w:gridSpan w:val="2"/>
            <w:vAlign w:val="center"/>
          </w:tcPr>
          <w:p w:rsidR="00671D21" w:rsidRPr="000C1786" w:rsidRDefault="00671D21" w:rsidP="00ED65C0">
            <w:pPr>
              <w:rPr>
                <w:rFonts w:ascii="Calibri Light" w:hAnsi="Calibri Light"/>
                <w:color w:val="595959" w:themeColor="text1" w:themeTint="A6"/>
                <w:sz w:val="14"/>
                <w:szCs w:val="18"/>
                <w:lang w:eastAsia="pt-PT"/>
              </w:rPr>
            </w:pPr>
          </w:p>
        </w:tc>
      </w:tr>
      <w:tr w:rsidR="000C1786" w:rsidRPr="000C1786" w:rsidTr="000C1786">
        <w:trPr>
          <w:trHeight w:val="227"/>
        </w:trPr>
        <w:tc>
          <w:tcPr>
            <w:tcW w:w="1175" w:type="pct"/>
            <w:shd w:val="clear" w:color="auto" w:fill="auto"/>
            <w:vAlign w:val="center"/>
          </w:tcPr>
          <w:p w:rsidR="00671D21" w:rsidRPr="000C1786" w:rsidRDefault="00671D21" w:rsidP="00ED65C0">
            <w:pPr>
              <w:rPr>
                <w:rFonts w:ascii="Calibri Light" w:hAnsi="Calibri Light"/>
                <w:b/>
                <w:color w:val="595959" w:themeColor="text1" w:themeTint="A6"/>
                <w:sz w:val="14"/>
              </w:rPr>
            </w:pPr>
            <w:r w:rsidRPr="000C1786">
              <w:rPr>
                <w:rFonts w:ascii="Calibri Light" w:hAnsi="Calibri Light"/>
                <w:b/>
                <w:color w:val="595959" w:themeColor="text1" w:themeTint="A6"/>
                <w:sz w:val="14"/>
              </w:rPr>
              <w:t>Data de aprovação da operação:</w:t>
            </w:r>
          </w:p>
        </w:tc>
        <w:tc>
          <w:tcPr>
            <w:tcW w:w="3825" w:type="pct"/>
            <w:gridSpan w:val="4"/>
            <w:vAlign w:val="center"/>
          </w:tcPr>
          <w:p w:rsidR="00671D21" w:rsidRPr="000C1786" w:rsidRDefault="00671D21" w:rsidP="00ED65C0">
            <w:pPr>
              <w:rPr>
                <w:rFonts w:ascii="Calibri Light" w:hAnsi="Calibri Light"/>
                <w:color w:val="595959" w:themeColor="text1" w:themeTint="A6"/>
                <w:sz w:val="14"/>
                <w:szCs w:val="18"/>
                <w:highlight w:val="yellow"/>
                <w:lang w:eastAsia="pt-PT"/>
              </w:rPr>
            </w:pPr>
          </w:p>
        </w:tc>
      </w:tr>
    </w:tbl>
    <w:p w:rsidR="00671D21" w:rsidRDefault="00671D21" w:rsidP="00671D21">
      <w:pPr>
        <w:spacing w:after="0" w:line="240" w:lineRule="auto"/>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28"/>
      </w:tblGrid>
      <w:tr w:rsidR="002510F2" w:rsidRPr="002510F2" w:rsidTr="002510F2">
        <w:trPr>
          <w:trHeight w:val="305"/>
        </w:trPr>
        <w:tc>
          <w:tcPr>
            <w:tcW w:w="5000" w:type="pct"/>
            <w:shd w:val="clear" w:color="auto" w:fill="D9D9D9"/>
            <w:vAlign w:val="center"/>
          </w:tcPr>
          <w:p w:rsidR="002510F2" w:rsidRPr="002510F2" w:rsidRDefault="002510F2" w:rsidP="002510F2">
            <w:pPr>
              <w:spacing w:after="0" w:line="240" w:lineRule="auto"/>
              <w:jc w:val="center"/>
              <w:rPr>
                <w:rFonts w:ascii="Calibri Light" w:hAnsi="Calibri Light"/>
                <w:b/>
                <w:color w:val="000000"/>
                <w:sz w:val="18"/>
                <w:szCs w:val="16"/>
              </w:rPr>
            </w:pPr>
            <w:r w:rsidRPr="002510F2">
              <w:rPr>
                <w:rFonts w:ascii="Calibri Light" w:hAnsi="Calibri Light"/>
                <w:b/>
                <w:color w:val="000000"/>
                <w:sz w:val="18"/>
                <w:szCs w:val="16"/>
              </w:rPr>
              <w:t>AMBIENTE</w:t>
            </w:r>
          </w:p>
        </w:tc>
      </w:tr>
      <w:tr w:rsidR="002510F2" w:rsidRPr="002510F2" w:rsidTr="002510F2">
        <w:tc>
          <w:tcPr>
            <w:tcW w:w="5000" w:type="pct"/>
            <w:shd w:val="clear" w:color="auto" w:fill="D9D9D9"/>
          </w:tcPr>
          <w:p w:rsidR="002510F2" w:rsidRPr="002510F2" w:rsidRDefault="003056A6" w:rsidP="00292324">
            <w:pPr>
              <w:spacing w:before="40" w:after="40" w:line="240" w:lineRule="auto"/>
              <w:rPr>
                <w:rFonts w:ascii="Calibri Light" w:hAnsi="Calibri Light" w:cs="Arial"/>
                <w:b/>
                <w:color w:val="000000"/>
                <w:sz w:val="16"/>
                <w:szCs w:val="16"/>
              </w:rPr>
            </w:pPr>
            <w:hyperlink r:id="rId8" w:history="1">
              <w:r w:rsidR="002510F2" w:rsidRPr="002510F2">
                <w:rPr>
                  <w:rStyle w:val="Hiperligao"/>
                  <w:rFonts w:ascii="Calibri Light" w:hAnsi="Calibri Light" w:cs="Arial"/>
                  <w:b/>
                  <w:sz w:val="16"/>
                  <w:szCs w:val="16"/>
                </w:rPr>
                <w:t>Regulamento (UE) n.º 1303/20013 do Parlamento Europeu e do Conselho, de 17 de dezembro</w:t>
              </w:r>
            </w:hyperlink>
            <w:r w:rsidR="002510F2" w:rsidRPr="002510F2">
              <w:rPr>
                <w:rFonts w:ascii="Calibri Light" w:hAnsi="Calibri Light" w:cs="Arial"/>
                <w:b/>
                <w:color w:val="000000"/>
                <w:sz w:val="16"/>
                <w:szCs w:val="16"/>
              </w:rPr>
              <w:t xml:space="preserve"> </w:t>
            </w:r>
            <w:r w:rsidR="002510F2" w:rsidRPr="002510F2">
              <w:rPr>
                <w:rFonts w:ascii="Calibri Light" w:hAnsi="Calibri Light" w:cs="Arial"/>
                <w:color w:val="000000"/>
                <w:sz w:val="16"/>
                <w:szCs w:val="16"/>
              </w:rPr>
              <w:t>(Considerando 14 e Artigo 8.º- Desenvolvimento Sustentável)</w:t>
            </w:r>
          </w:p>
          <w:p w:rsidR="002510F2" w:rsidRPr="002510F2" w:rsidRDefault="002510F2" w:rsidP="00292324">
            <w:pPr>
              <w:spacing w:after="0" w:line="240" w:lineRule="auto"/>
              <w:rPr>
                <w:rFonts w:ascii="Calibri Light" w:hAnsi="Calibri Light"/>
                <w:color w:val="000000"/>
                <w:sz w:val="16"/>
                <w:szCs w:val="16"/>
              </w:rPr>
            </w:pPr>
            <w:r w:rsidRPr="002510F2">
              <w:rPr>
                <w:rFonts w:ascii="Calibri Light" w:hAnsi="Calibri Light" w:cs="Arial"/>
                <w:b/>
                <w:color w:val="000000"/>
                <w:sz w:val="16"/>
                <w:szCs w:val="16"/>
              </w:rPr>
              <w:t>Outra legislação aplicável</w:t>
            </w:r>
          </w:p>
        </w:tc>
      </w:tr>
      <w:tr w:rsidR="002510F2" w:rsidRPr="002510F2" w:rsidTr="002510F2">
        <w:tc>
          <w:tcPr>
            <w:tcW w:w="5000" w:type="pct"/>
            <w:shd w:val="clear" w:color="auto" w:fill="auto"/>
          </w:tcPr>
          <w:p w:rsidR="002510F2" w:rsidRPr="002510F2" w:rsidRDefault="002510F2" w:rsidP="00292324">
            <w:pPr>
              <w:spacing w:after="0" w:line="240" w:lineRule="auto"/>
              <w:jc w:val="both"/>
              <w:rPr>
                <w:rFonts w:ascii="Calibri Light" w:hAnsi="Calibri Light"/>
                <w:color w:val="000000"/>
                <w:sz w:val="16"/>
                <w:szCs w:val="16"/>
              </w:rPr>
            </w:pPr>
            <w:r w:rsidRPr="002510F2">
              <w:rPr>
                <w:rFonts w:ascii="Calibri Light" w:hAnsi="Calibri Light"/>
                <w:color w:val="000000"/>
                <w:sz w:val="16"/>
                <w:szCs w:val="16"/>
              </w:rPr>
              <w:t>A consecução dos objetivos dos FEEI deverá ser feita em consonância com o quadro do desenvolvimento sustentável e com a promoção, por parte da União, do objetivo de preservar, proteger e melhorar a qualidade do ambiente, como previsto nos artigos 11. o e 191. o , n. o 1, do TFUE, tendo em conta o princípio do poluidor-pagador. (</w:t>
            </w:r>
            <w:hyperlink r:id="rId9" w:history="1">
              <w:r w:rsidRPr="002510F2">
                <w:rPr>
                  <w:rStyle w:val="Hiperligao"/>
                  <w:rFonts w:ascii="Calibri Light" w:hAnsi="Calibri Light"/>
                  <w:sz w:val="16"/>
                  <w:szCs w:val="16"/>
                </w:rPr>
                <w:t>Considerando 14 do Regulamento (UE) n.º 1303/2013</w:t>
              </w:r>
            </w:hyperlink>
            <w:r w:rsidRPr="002510F2">
              <w:rPr>
                <w:rFonts w:ascii="Calibri Light" w:hAnsi="Calibri Light"/>
                <w:color w:val="000000"/>
                <w:sz w:val="16"/>
                <w:szCs w:val="16"/>
              </w:rPr>
              <w:t>).</w:t>
            </w:r>
          </w:p>
          <w:p w:rsidR="002510F2" w:rsidRPr="002510F2" w:rsidRDefault="002510F2" w:rsidP="00292324">
            <w:pPr>
              <w:spacing w:after="0" w:line="240" w:lineRule="auto"/>
              <w:jc w:val="both"/>
              <w:rPr>
                <w:rFonts w:ascii="Calibri Light" w:hAnsi="Calibri Light"/>
                <w:color w:val="000000"/>
                <w:sz w:val="16"/>
                <w:szCs w:val="16"/>
              </w:rPr>
            </w:pPr>
            <w:r w:rsidRPr="002510F2">
              <w:rPr>
                <w:rFonts w:ascii="Calibri Light" w:hAnsi="Calibri Light"/>
                <w:color w:val="000000"/>
                <w:sz w:val="16"/>
                <w:szCs w:val="16"/>
              </w:rPr>
              <w:t>A consecução dos objetivos dos FEEI é feita em consonância com o princípio do desenvolvimento sustentável e com o objetivo da União de preservar, proteger e melhorar a qualidade do ambiente, tal como previsto no artigo 11. o e no artigo 191. o , n. o 1, do TFUE, tendo em conta o princípio do poluidor-pagador. (</w:t>
            </w:r>
            <w:hyperlink r:id="rId10" w:history="1">
              <w:r w:rsidRPr="002510F2">
                <w:rPr>
                  <w:rStyle w:val="Hiperligao"/>
                  <w:rFonts w:ascii="Calibri Light" w:hAnsi="Calibri Light"/>
                  <w:sz w:val="16"/>
                  <w:szCs w:val="16"/>
                </w:rPr>
                <w:t>Artigo 8.º do Regulamento (UE) n.º 1303/2013</w:t>
              </w:r>
            </w:hyperlink>
            <w:r w:rsidRPr="002510F2">
              <w:rPr>
                <w:rFonts w:ascii="Calibri Light" w:hAnsi="Calibri Light"/>
                <w:color w:val="000000"/>
                <w:sz w:val="16"/>
                <w:szCs w:val="16"/>
              </w:rPr>
              <w:t>).</w:t>
            </w:r>
          </w:p>
        </w:tc>
      </w:tr>
    </w:tbl>
    <w:p w:rsidR="002510F2" w:rsidRPr="002510F2" w:rsidRDefault="002510F2">
      <w:pPr>
        <w:rPr>
          <w:sz w:val="1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87"/>
        <w:gridCol w:w="60"/>
        <w:gridCol w:w="3695"/>
        <w:gridCol w:w="451"/>
        <w:gridCol w:w="503"/>
        <w:gridCol w:w="325"/>
        <w:gridCol w:w="1028"/>
        <w:gridCol w:w="210"/>
        <w:gridCol w:w="1038"/>
        <w:gridCol w:w="48"/>
        <w:gridCol w:w="52"/>
        <w:gridCol w:w="1431"/>
      </w:tblGrid>
      <w:tr w:rsidR="00012A38" w:rsidRPr="002510F2" w:rsidTr="005C5F31">
        <w:trPr>
          <w:trHeight w:val="429"/>
        </w:trPr>
        <w:tc>
          <w:tcPr>
            <w:tcW w:w="2593" w:type="pct"/>
            <w:gridSpan w:val="4"/>
            <w:shd w:val="clear" w:color="auto" w:fill="D9D9D9"/>
            <w:vAlign w:val="center"/>
          </w:tcPr>
          <w:p w:rsidR="002510F2" w:rsidRPr="002510F2" w:rsidRDefault="002510F2" w:rsidP="00292324">
            <w:pPr>
              <w:spacing w:after="0" w:line="240" w:lineRule="auto"/>
              <w:jc w:val="center"/>
              <w:rPr>
                <w:rFonts w:ascii="Calibri Light" w:hAnsi="Calibri Light"/>
                <w:b/>
                <w:color w:val="000000"/>
                <w:sz w:val="16"/>
                <w:szCs w:val="16"/>
              </w:rPr>
            </w:pPr>
          </w:p>
        </w:tc>
        <w:tc>
          <w:tcPr>
            <w:tcW w:w="1072" w:type="pct"/>
            <w:gridSpan w:val="4"/>
            <w:shd w:val="clear" w:color="auto" w:fill="D9D9D9"/>
            <w:vAlign w:val="center"/>
          </w:tcPr>
          <w:p w:rsidR="002510F2" w:rsidRPr="002510F2" w:rsidRDefault="002510F2" w:rsidP="00292324">
            <w:pPr>
              <w:spacing w:after="0" w:line="240" w:lineRule="auto"/>
              <w:jc w:val="center"/>
              <w:rPr>
                <w:rFonts w:ascii="Calibri Light" w:hAnsi="Calibri Light"/>
                <w:b/>
                <w:color w:val="000000"/>
                <w:sz w:val="16"/>
                <w:szCs w:val="16"/>
              </w:rPr>
            </w:pPr>
            <w:r w:rsidRPr="002510F2">
              <w:rPr>
                <w:rFonts w:ascii="Calibri Light" w:hAnsi="Calibri Light"/>
                <w:b/>
                <w:color w:val="000000"/>
                <w:sz w:val="16"/>
                <w:szCs w:val="16"/>
              </w:rPr>
              <w:t>A preencher pelos beneficiários</w:t>
            </w:r>
          </w:p>
        </w:tc>
        <w:tc>
          <w:tcPr>
            <w:tcW w:w="1334" w:type="pct"/>
            <w:gridSpan w:val="4"/>
            <w:shd w:val="clear" w:color="auto" w:fill="D9D9D9"/>
            <w:vAlign w:val="center"/>
          </w:tcPr>
          <w:p w:rsidR="002510F2" w:rsidRPr="002510F2" w:rsidRDefault="002510F2" w:rsidP="00292324">
            <w:pPr>
              <w:spacing w:after="0" w:line="240" w:lineRule="auto"/>
              <w:jc w:val="center"/>
              <w:rPr>
                <w:rFonts w:ascii="Calibri Light" w:hAnsi="Calibri Light"/>
                <w:b/>
                <w:color w:val="000000"/>
                <w:sz w:val="16"/>
                <w:szCs w:val="16"/>
              </w:rPr>
            </w:pPr>
            <w:r w:rsidRPr="002510F2">
              <w:rPr>
                <w:rFonts w:ascii="Calibri Light" w:hAnsi="Calibri Light"/>
                <w:b/>
                <w:color w:val="000000"/>
                <w:sz w:val="16"/>
                <w:szCs w:val="16"/>
              </w:rPr>
              <w:t>A preencher pelas AG</w:t>
            </w:r>
          </w:p>
        </w:tc>
      </w:tr>
      <w:tr w:rsidR="00012A38" w:rsidRPr="002510F2" w:rsidTr="005C5F31">
        <w:tc>
          <w:tcPr>
            <w:tcW w:w="440" w:type="pct"/>
            <w:gridSpan w:val="2"/>
            <w:shd w:val="clear" w:color="auto" w:fill="D9D9D9"/>
            <w:vAlign w:val="center"/>
          </w:tcPr>
          <w:p w:rsidR="002510F2" w:rsidRPr="002510F2" w:rsidRDefault="002510F2" w:rsidP="00292324">
            <w:pPr>
              <w:spacing w:after="0" w:line="240" w:lineRule="auto"/>
              <w:jc w:val="center"/>
              <w:rPr>
                <w:rFonts w:ascii="Calibri Light" w:hAnsi="Calibri Light"/>
                <w:b/>
                <w:color w:val="000000"/>
                <w:sz w:val="16"/>
                <w:szCs w:val="16"/>
              </w:rPr>
            </w:pPr>
            <w:r w:rsidRPr="002510F2">
              <w:rPr>
                <w:rFonts w:ascii="Calibri Light" w:hAnsi="Calibri Light"/>
                <w:b/>
                <w:color w:val="000000"/>
                <w:sz w:val="16"/>
                <w:szCs w:val="16"/>
              </w:rPr>
              <w:t>N.º</w:t>
            </w:r>
          </w:p>
        </w:tc>
        <w:tc>
          <w:tcPr>
            <w:tcW w:w="2153" w:type="pct"/>
            <w:gridSpan w:val="2"/>
            <w:shd w:val="clear" w:color="auto" w:fill="D9D9D9"/>
            <w:vAlign w:val="center"/>
          </w:tcPr>
          <w:p w:rsidR="002510F2" w:rsidRPr="002510F2" w:rsidRDefault="002510F2" w:rsidP="00292324">
            <w:pPr>
              <w:spacing w:after="0" w:line="240" w:lineRule="auto"/>
              <w:jc w:val="center"/>
              <w:rPr>
                <w:rFonts w:ascii="Calibri Light" w:hAnsi="Calibri Light"/>
                <w:b/>
                <w:color w:val="000000"/>
                <w:sz w:val="16"/>
                <w:szCs w:val="16"/>
              </w:rPr>
            </w:pPr>
            <w:r w:rsidRPr="002510F2">
              <w:rPr>
                <w:rFonts w:ascii="Calibri Light" w:hAnsi="Calibri Light"/>
                <w:b/>
                <w:color w:val="000000"/>
                <w:sz w:val="16"/>
                <w:szCs w:val="16"/>
              </w:rPr>
              <w:t>Questão a verificar</w:t>
            </w:r>
          </w:p>
        </w:tc>
        <w:tc>
          <w:tcPr>
            <w:tcW w:w="430" w:type="pct"/>
            <w:gridSpan w:val="2"/>
            <w:shd w:val="clear" w:color="auto" w:fill="D9D9D9"/>
            <w:vAlign w:val="center"/>
          </w:tcPr>
          <w:p w:rsidR="002510F2" w:rsidRPr="002510F2" w:rsidRDefault="002510F2" w:rsidP="00292324">
            <w:pPr>
              <w:spacing w:after="0" w:line="240" w:lineRule="auto"/>
              <w:jc w:val="center"/>
              <w:rPr>
                <w:rFonts w:ascii="Calibri Light" w:hAnsi="Calibri Light"/>
                <w:b/>
                <w:color w:val="000000"/>
                <w:sz w:val="16"/>
                <w:szCs w:val="16"/>
              </w:rPr>
            </w:pPr>
            <w:r w:rsidRPr="002510F2">
              <w:rPr>
                <w:rFonts w:ascii="Calibri Light" w:hAnsi="Calibri Light"/>
                <w:b/>
                <w:color w:val="000000"/>
                <w:sz w:val="16"/>
                <w:szCs w:val="16"/>
              </w:rPr>
              <w:t>S/N/NA</w:t>
            </w:r>
          </w:p>
        </w:tc>
        <w:tc>
          <w:tcPr>
            <w:tcW w:w="643" w:type="pct"/>
            <w:gridSpan w:val="2"/>
            <w:shd w:val="clear" w:color="auto" w:fill="D9D9D9"/>
            <w:vAlign w:val="center"/>
          </w:tcPr>
          <w:p w:rsidR="002510F2" w:rsidRPr="002510F2" w:rsidRDefault="002510F2" w:rsidP="00292324">
            <w:pPr>
              <w:spacing w:after="0" w:line="240" w:lineRule="auto"/>
              <w:jc w:val="center"/>
              <w:rPr>
                <w:rFonts w:ascii="Calibri Light" w:hAnsi="Calibri Light"/>
                <w:b/>
                <w:color w:val="000000"/>
                <w:sz w:val="16"/>
                <w:szCs w:val="16"/>
              </w:rPr>
            </w:pPr>
            <w:r w:rsidRPr="002510F2">
              <w:rPr>
                <w:rFonts w:ascii="Calibri Light" w:hAnsi="Calibri Light"/>
                <w:b/>
                <w:color w:val="000000"/>
                <w:sz w:val="16"/>
                <w:szCs w:val="16"/>
              </w:rPr>
              <w:t>Evidência Documental</w:t>
            </w:r>
            <w:r w:rsidRPr="002510F2">
              <w:rPr>
                <w:rStyle w:val="Refdenotaderodap"/>
                <w:rFonts w:ascii="Calibri Light" w:hAnsi="Calibri Light"/>
                <w:b/>
                <w:color w:val="000000"/>
                <w:sz w:val="16"/>
                <w:szCs w:val="16"/>
              </w:rPr>
              <w:footnoteReference w:id="1"/>
            </w:r>
            <w:r w:rsidRPr="002510F2">
              <w:rPr>
                <w:rFonts w:ascii="Calibri Light" w:hAnsi="Calibri Light"/>
                <w:b/>
                <w:color w:val="000000"/>
                <w:sz w:val="16"/>
                <w:szCs w:val="16"/>
              </w:rPr>
              <w:t>/ justificação caso NA</w:t>
            </w:r>
          </w:p>
        </w:tc>
        <w:tc>
          <w:tcPr>
            <w:tcW w:w="564" w:type="pct"/>
            <w:gridSpan w:val="2"/>
            <w:shd w:val="clear" w:color="auto" w:fill="D9D9D9"/>
            <w:vAlign w:val="center"/>
          </w:tcPr>
          <w:p w:rsidR="002510F2" w:rsidRPr="002510F2" w:rsidRDefault="002510F2" w:rsidP="00292324">
            <w:pPr>
              <w:spacing w:after="0" w:line="240" w:lineRule="auto"/>
              <w:jc w:val="center"/>
              <w:rPr>
                <w:rFonts w:ascii="Calibri Light" w:hAnsi="Calibri Light"/>
                <w:b/>
                <w:color w:val="000000"/>
                <w:sz w:val="16"/>
                <w:szCs w:val="16"/>
              </w:rPr>
            </w:pPr>
            <w:r w:rsidRPr="002510F2">
              <w:rPr>
                <w:rFonts w:ascii="Calibri Light" w:hAnsi="Calibri Light"/>
                <w:b/>
                <w:color w:val="000000"/>
                <w:sz w:val="16"/>
                <w:szCs w:val="16"/>
              </w:rPr>
              <w:t>Verificação pela AG</w:t>
            </w:r>
          </w:p>
        </w:tc>
        <w:tc>
          <w:tcPr>
            <w:tcW w:w="770" w:type="pct"/>
            <w:gridSpan w:val="2"/>
            <w:shd w:val="clear" w:color="auto" w:fill="D9D9D9"/>
            <w:vAlign w:val="center"/>
          </w:tcPr>
          <w:p w:rsidR="002510F2" w:rsidRPr="002510F2" w:rsidRDefault="002510F2" w:rsidP="00292324">
            <w:pPr>
              <w:spacing w:after="0" w:line="240" w:lineRule="auto"/>
              <w:jc w:val="center"/>
              <w:rPr>
                <w:rFonts w:ascii="Calibri Light" w:hAnsi="Calibri Light"/>
                <w:b/>
                <w:color w:val="000000"/>
                <w:sz w:val="16"/>
                <w:szCs w:val="16"/>
              </w:rPr>
            </w:pPr>
            <w:r w:rsidRPr="002510F2">
              <w:rPr>
                <w:rFonts w:ascii="Calibri Light" w:hAnsi="Calibri Light"/>
                <w:b/>
                <w:color w:val="000000"/>
                <w:sz w:val="16"/>
                <w:szCs w:val="16"/>
              </w:rPr>
              <w:t>Observações</w:t>
            </w:r>
          </w:p>
        </w:tc>
      </w:tr>
      <w:tr w:rsidR="002510F2" w:rsidRPr="002510F2" w:rsidTr="005C5F31">
        <w:trPr>
          <w:trHeight w:val="416"/>
        </w:trPr>
        <w:tc>
          <w:tcPr>
            <w:tcW w:w="5000" w:type="pct"/>
            <w:gridSpan w:val="12"/>
            <w:tcBorders>
              <w:bottom w:val="single" w:sz="4" w:space="0" w:color="A6A6A6" w:themeColor="background1" w:themeShade="A6"/>
            </w:tcBorders>
            <w:shd w:val="clear" w:color="auto" w:fill="auto"/>
            <w:vAlign w:val="center"/>
          </w:tcPr>
          <w:p w:rsidR="002510F2" w:rsidRPr="002510F2" w:rsidRDefault="002510F2" w:rsidP="00292324">
            <w:pPr>
              <w:spacing w:after="0" w:line="240" w:lineRule="auto"/>
              <w:rPr>
                <w:rFonts w:ascii="Calibri Light" w:hAnsi="Calibri Light"/>
                <w:color w:val="000000"/>
                <w:sz w:val="16"/>
                <w:szCs w:val="16"/>
              </w:rPr>
            </w:pPr>
            <w:r w:rsidRPr="002510F2">
              <w:rPr>
                <w:rFonts w:ascii="Calibri Light" w:hAnsi="Calibri Light" w:cs="Arial"/>
                <w:b/>
                <w:color w:val="000000"/>
                <w:sz w:val="16"/>
                <w:szCs w:val="16"/>
                <w:lang w:eastAsia="en-GB"/>
              </w:rPr>
              <w:t>A operação é abrangida</w:t>
            </w:r>
            <w:r w:rsidRPr="002510F2">
              <w:rPr>
                <w:rFonts w:ascii="Calibri Light" w:hAnsi="Calibri Light" w:cs="Arial"/>
                <w:b/>
                <w:bCs/>
                <w:color w:val="000000"/>
                <w:sz w:val="16"/>
                <w:szCs w:val="16"/>
                <w:lang w:eastAsia="pt-PT"/>
              </w:rPr>
              <w:t>:</w:t>
            </w:r>
          </w:p>
        </w:tc>
      </w:tr>
      <w:tr w:rsidR="002510F2" w:rsidRPr="002510F2" w:rsidTr="005C5F31">
        <w:trPr>
          <w:trHeight w:val="225"/>
        </w:trPr>
        <w:tc>
          <w:tcPr>
            <w:tcW w:w="5000" w:type="pct"/>
            <w:gridSpan w:val="12"/>
            <w:tcBorders>
              <w:left w:val="nil"/>
              <w:right w:val="nil"/>
            </w:tcBorders>
            <w:shd w:val="clear" w:color="auto" w:fill="auto"/>
            <w:vAlign w:val="center"/>
          </w:tcPr>
          <w:p w:rsidR="002510F2" w:rsidRPr="002510F2" w:rsidRDefault="002510F2" w:rsidP="00292324">
            <w:pPr>
              <w:spacing w:after="0" w:line="240" w:lineRule="auto"/>
              <w:rPr>
                <w:rFonts w:ascii="Calibri Light" w:hAnsi="Calibri Light" w:cs="Arial"/>
                <w:b/>
                <w:color w:val="000000"/>
                <w:sz w:val="16"/>
                <w:szCs w:val="16"/>
                <w:lang w:eastAsia="en-GB"/>
              </w:rPr>
            </w:pPr>
          </w:p>
        </w:tc>
      </w:tr>
      <w:tr w:rsidR="002510F2" w:rsidRPr="002510F2" w:rsidTr="005C5F31">
        <w:tc>
          <w:tcPr>
            <w:tcW w:w="5000" w:type="pct"/>
            <w:gridSpan w:val="12"/>
            <w:shd w:val="clear" w:color="auto" w:fill="auto"/>
            <w:vAlign w:val="center"/>
          </w:tcPr>
          <w:p w:rsidR="002510F2" w:rsidRPr="002510F2" w:rsidRDefault="002510F2" w:rsidP="002510F2">
            <w:pPr>
              <w:numPr>
                <w:ilvl w:val="0"/>
                <w:numId w:val="29"/>
              </w:numPr>
              <w:spacing w:after="0" w:line="240" w:lineRule="auto"/>
              <w:rPr>
                <w:rFonts w:ascii="Calibri Light" w:hAnsi="Calibri Light"/>
                <w:b/>
                <w:color w:val="000000"/>
                <w:sz w:val="16"/>
                <w:szCs w:val="16"/>
                <w:u w:val="single"/>
              </w:rPr>
            </w:pPr>
            <w:r w:rsidRPr="002510F2">
              <w:rPr>
                <w:rFonts w:ascii="Calibri Light" w:hAnsi="Calibri Light" w:cs="Arial"/>
                <w:b/>
                <w:color w:val="000000"/>
                <w:sz w:val="16"/>
                <w:szCs w:val="16"/>
                <w:u w:val="single"/>
                <w:lang w:eastAsia="en-GB"/>
              </w:rPr>
              <w:t>Avaliação Ambiental Estratégica (AAE)</w:t>
            </w:r>
          </w:p>
        </w:tc>
      </w:tr>
      <w:tr w:rsidR="00012A38" w:rsidRPr="002510F2" w:rsidTr="005C5F31">
        <w:trPr>
          <w:trHeight w:val="279"/>
        </w:trPr>
        <w:tc>
          <w:tcPr>
            <w:tcW w:w="440" w:type="pct"/>
            <w:gridSpan w:val="2"/>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1.1</w:t>
            </w:r>
          </w:p>
        </w:tc>
        <w:tc>
          <w:tcPr>
            <w:tcW w:w="2153" w:type="pct"/>
            <w:gridSpan w:val="2"/>
            <w:shd w:val="clear" w:color="auto" w:fill="auto"/>
          </w:tcPr>
          <w:p w:rsidR="002510F2" w:rsidRPr="002510F2" w:rsidRDefault="002510F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 xml:space="preserve">A operação consiste na elaboração de um plano ou programa mencionado no artigo 3.º do </w:t>
            </w:r>
            <w:hyperlink r:id="rId11" w:history="1">
              <w:r w:rsidRPr="002510F2">
                <w:rPr>
                  <w:rStyle w:val="Hiperligao"/>
                  <w:rFonts w:ascii="Calibri Light" w:hAnsi="Calibri Light" w:cs="Arial"/>
                  <w:sz w:val="16"/>
                  <w:szCs w:val="16"/>
                  <w:lang w:eastAsia="en-GB"/>
                </w:rPr>
                <w:t>Decreto-Lei nº 232/2007, de 15 de junho</w:t>
              </w:r>
            </w:hyperlink>
            <w:r w:rsidRPr="002510F2">
              <w:rPr>
                <w:rStyle w:val="Hiperligao"/>
                <w:rFonts w:ascii="Calibri Light" w:hAnsi="Calibri Light" w:cs="Arial"/>
                <w:sz w:val="16"/>
                <w:szCs w:val="16"/>
                <w:lang w:eastAsia="en-GB"/>
              </w:rPr>
              <w:t xml:space="preserve">, alterado pelo </w:t>
            </w:r>
            <w:hyperlink r:id="rId12" w:history="1">
              <w:r w:rsidRPr="002510F2">
                <w:rPr>
                  <w:rStyle w:val="Hiperligao"/>
                  <w:rFonts w:ascii="Calibri Light" w:hAnsi="Calibri Light" w:cs="Arial"/>
                  <w:sz w:val="16"/>
                  <w:szCs w:val="16"/>
                  <w:lang w:eastAsia="en-GB"/>
                </w:rPr>
                <w:t>Decreto-Lei nº 58/2011, de 4 de maio</w:t>
              </w:r>
            </w:hyperlink>
            <w:r w:rsidRPr="002510F2">
              <w:rPr>
                <w:rFonts w:ascii="Calibri Light" w:hAnsi="Calibri Light" w:cs="Arial"/>
                <w:color w:val="000000"/>
                <w:sz w:val="16"/>
                <w:szCs w:val="16"/>
                <w:lang w:eastAsia="en-GB"/>
              </w:rPr>
              <w:t>?</w:t>
            </w:r>
          </w:p>
        </w:tc>
        <w:tc>
          <w:tcPr>
            <w:tcW w:w="43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3"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64"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012A38" w:rsidRPr="002510F2" w:rsidTr="005C5F31">
        <w:tc>
          <w:tcPr>
            <w:tcW w:w="440" w:type="pct"/>
            <w:gridSpan w:val="2"/>
            <w:tcBorders>
              <w:bottom w:val="single" w:sz="4" w:space="0" w:color="A6A6A6" w:themeColor="background1" w:themeShade="A6"/>
            </w:tcBorders>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1.2</w:t>
            </w:r>
          </w:p>
        </w:tc>
        <w:tc>
          <w:tcPr>
            <w:tcW w:w="2153"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Em caso afirmativo, a Declaração Ambiental foi disponibilizada ao público nos termos previstos no artigo 10.º do referido diploma?</w:t>
            </w:r>
          </w:p>
        </w:tc>
        <w:tc>
          <w:tcPr>
            <w:tcW w:w="430"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3"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64"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012A38" w:rsidRPr="002510F2" w:rsidTr="005C5F31">
        <w:tc>
          <w:tcPr>
            <w:tcW w:w="440" w:type="pct"/>
            <w:gridSpan w:val="2"/>
            <w:tcBorders>
              <w:left w:val="nil"/>
              <w:right w:val="nil"/>
            </w:tcBorders>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p>
        </w:tc>
        <w:tc>
          <w:tcPr>
            <w:tcW w:w="2153" w:type="pct"/>
            <w:gridSpan w:val="2"/>
            <w:tcBorders>
              <w:left w:val="nil"/>
              <w:right w:val="nil"/>
            </w:tcBorders>
            <w:shd w:val="clear" w:color="auto" w:fill="auto"/>
          </w:tcPr>
          <w:p w:rsidR="002510F2" w:rsidRPr="002510F2" w:rsidRDefault="002510F2" w:rsidP="00292324">
            <w:pPr>
              <w:spacing w:after="0" w:line="240" w:lineRule="auto"/>
              <w:jc w:val="both"/>
              <w:rPr>
                <w:rFonts w:ascii="Calibri Light" w:hAnsi="Calibri Light" w:cs="Arial"/>
                <w:color w:val="000000"/>
                <w:sz w:val="16"/>
                <w:szCs w:val="16"/>
                <w:lang w:eastAsia="en-GB"/>
              </w:rPr>
            </w:pPr>
          </w:p>
        </w:tc>
        <w:tc>
          <w:tcPr>
            <w:tcW w:w="430" w:type="pct"/>
            <w:gridSpan w:val="2"/>
            <w:tcBorders>
              <w:left w:val="nil"/>
              <w:right w:val="nil"/>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3" w:type="pct"/>
            <w:gridSpan w:val="2"/>
            <w:tcBorders>
              <w:left w:val="nil"/>
              <w:right w:val="nil"/>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64" w:type="pct"/>
            <w:gridSpan w:val="2"/>
            <w:tcBorders>
              <w:left w:val="nil"/>
              <w:right w:val="nil"/>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tcBorders>
              <w:left w:val="nil"/>
              <w:right w:val="nil"/>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2510F2" w:rsidRPr="002510F2" w:rsidTr="005C5F31">
        <w:tc>
          <w:tcPr>
            <w:tcW w:w="5000" w:type="pct"/>
            <w:gridSpan w:val="12"/>
            <w:shd w:val="clear" w:color="auto" w:fill="auto"/>
            <w:vAlign w:val="center"/>
          </w:tcPr>
          <w:p w:rsidR="002510F2" w:rsidRPr="002510F2" w:rsidRDefault="002510F2" w:rsidP="002510F2">
            <w:pPr>
              <w:numPr>
                <w:ilvl w:val="0"/>
                <w:numId w:val="29"/>
              </w:numPr>
              <w:spacing w:after="0" w:line="240" w:lineRule="auto"/>
              <w:rPr>
                <w:rFonts w:ascii="Calibri Light" w:hAnsi="Calibri Light" w:cs="Arial"/>
                <w:b/>
                <w:color w:val="000000"/>
                <w:sz w:val="16"/>
                <w:szCs w:val="16"/>
                <w:lang w:eastAsia="en-GB"/>
              </w:rPr>
            </w:pPr>
            <w:r w:rsidRPr="002510F2">
              <w:rPr>
                <w:rFonts w:ascii="Calibri Light" w:hAnsi="Calibri Light" w:cs="Arial"/>
                <w:b/>
                <w:color w:val="000000"/>
                <w:sz w:val="16"/>
                <w:szCs w:val="16"/>
                <w:u w:val="single"/>
                <w:lang w:eastAsia="en-GB"/>
              </w:rPr>
              <w:t>Titulo Único Ambiental (TUA</w:t>
            </w:r>
            <w:r w:rsidRPr="002510F2">
              <w:rPr>
                <w:rFonts w:ascii="Calibri Light" w:hAnsi="Calibri Light" w:cs="Arial"/>
                <w:b/>
                <w:color w:val="000000"/>
                <w:sz w:val="16"/>
                <w:szCs w:val="16"/>
                <w:lang w:eastAsia="en-GB"/>
              </w:rPr>
              <w:t>)</w:t>
            </w:r>
          </w:p>
        </w:tc>
      </w:tr>
      <w:tr w:rsidR="00012A38" w:rsidRPr="002510F2" w:rsidTr="005C5F31">
        <w:tc>
          <w:tcPr>
            <w:tcW w:w="440" w:type="pct"/>
            <w:gridSpan w:val="2"/>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2.1</w:t>
            </w:r>
          </w:p>
        </w:tc>
        <w:tc>
          <w:tcPr>
            <w:tcW w:w="2153" w:type="pct"/>
            <w:gridSpan w:val="2"/>
            <w:shd w:val="clear" w:color="auto" w:fill="auto"/>
          </w:tcPr>
          <w:p w:rsidR="002510F2" w:rsidRPr="002510F2" w:rsidRDefault="002510F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 xml:space="preserve">A operação está abrangida pelo licenciamento ambiental Único previsto no </w:t>
            </w:r>
            <w:hyperlink r:id="rId13" w:history="1">
              <w:r w:rsidRPr="002510F2">
                <w:rPr>
                  <w:rStyle w:val="Hiperligao"/>
                  <w:rFonts w:ascii="Calibri Light" w:hAnsi="Calibri Light" w:cs="Arial"/>
                  <w:sz w:val="16"/>
                  <w:szCs w:val="16"/>
                  <w:lang w:eastAsia="en-GB"/>
                </w:rPr>
                <w:t>Decreto-Lei n.º 75/2015, de 11 de maio</w:t>
              </w:r>
            </w:hyperlink>
            <w:r w:rsidRPr="002510F2">
              <w:rPr>
                <w:rFonts w:ascii="Calibri Light" w:hAnsi="Calibri Light" w:cs="Arial"/>
                <w:color w:val="000000"/>
                <w:sz w:val="16"/>
                <w:szCs w:val="16"/>
                <w:lang w:eastAsia="en-GB"/>
              </w:rPr>
              <w:t xml:space="preserve">? </w:t>
            </w:r>
          </w:p>
          <w:p w:rsidR="002510F2" w:rsidRPr="002510F2" w:rsidRDefault="002510F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(Em caso negativo passar à questão 3):</w:t>
            </w:r>
          </w:p>
        </w:tc>
        <w:tc>
          <w:tcPr>
            <w:tcW w:w="43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3"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64"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012A38" w:rsidRPr="002510F2" w:rsidTr="005C5F31">
        <w:tc>
          <w:tcPr>
            <w:tcW w:w="440" w:type="pct"/>
            <w:gridSpan w:val="2"/>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2.1.1</w:t>
            </w:r>
          </w:p>
        </w:tc>
        <w:tc>
          <w:tcPr>
            <w:tcW w:w="2153" w:type="pct"/>
            <w:gridSpan w:val="2"/>
            <w:shd w:val="clear" w:color="auto" w:fill="auto"/>
          </w:tcPr>
          <w:p w:rsidR="002510F2" w:rsidRPr="002510F2" w:rsidRDefault="002510F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Em caso afirmativo o TUA foi emitido ?</w:t>
            </w:r>
          </w:p>
        </w:tc>
        <w:tc>
          <w:tcPr>
            <w:tcW w:w="43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3"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64"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012A38" w:rsidRPr="002510F2" w:rsidTr="005C5F31">
        <w:tc>
          <w:tcPr>
            <w:tcW w:w="440" w:type="pct"/>
            <w:gridSpan w:val="2"/>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2.1.2</w:t>
            </w:r>
          </w:p>
        </w:tc>
        <w:tc>
          <w:tcPr>
            <w:tcW w:w="2153" w:type="pct"/>
            <w:gridSpan w:val="2"/>
            <w:shd w:val="clear" w:color="auto" w:fill="auto"/>
          </w:tcPr>
          <w:p w:rsidR="002510F2" w:rsidRPr="002510F2" w:rsidRDefault="002510F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Se o TUA não foi emitido</w:t>
            </w:r>
            <w:r w:rsidRPr="002510F2">
              <w:rPr>
                <w:rFonts w:ascii="Calibri Light" w:hAnsi="Calibri Light" w:cs="Arial"/>
                <w:color w:val="000000"/>
                <w:sz w:val="16"/>
                <w:szCs w:val="16"/>
                <w:u w:val="single"/>
                <w:lang w:eastAsia="en-GB"/>
              </w:rPr>
              <w:t>.</w:t>
            </w:r>
          </w:p>
        </w:tc>
        <w:tc>
          <w:tcPr>
            <w:tcW w:w="43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highlight w:val="lightGray"/>
              </w:rPr>
            </w:pPr>
          </w:p>
        </w:tc>
        <w:tc>
          <w:tcPr>
            <w:tcW w:w="643"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highlight w:val="lightGray"/>
              </w:rPr>
            </w:pPr>
          </w:p>
        </w:tc>
        <w:tc>
          <w:tcPr>
            <w:tcW w:w="564"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highlight w:val="lightGray"/>
              </w:rPr>
            </w:pPr>
          </w:p>
        </w:tc>
        <w:tc>
          <w:tcPr>
            <w:tcW w:w="77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highlight w:val="lightGray"/>
              </w:rPr>
            </w:pPr>
          </w:p>
        </w:tc>
      </w:tr>
      <w:tr w:rsidR="00012A38" w:rsidRPr="002510F2" w:rsidTr="005C5F31">
        <w:tc>
          <w:tcPr>
            <w:tcW w:w="440" w:type="pct"/>
            <w:gridSpan w:val="2"/>
            <w:shd w:val="clear" w:color="auto" w:fill="auto"/>
            <w:vAlign w:val="center"/>
          </w:tcPr>
          <w:p w:rsidR="002510F2" w:rsidRPr="002510F2" w:rsidRDefault="002510F2" w:rsidP="00292324">
            <w:pPr>
              <w:spacing w:after="0" w:line="240" w:lineRule="auto"/>
              <w:jc w:val="center"/>
              <w:rPr>
                <w:rFonts w:ascii="Calibri Light" w:hAnsi="Calibri Light" w:cs="Arial"/>
                <w:color w:val="000000"/>
                <w:sz w:val="16"/>
                <w:szCs w:val="16"/>
                <w:lang w:eastAsia="en-GB"/>
              </w:rPr>
            </w:pPr>
          </w:p>
        </w:tc>
        <w:tc>
          <w:tcPr>
            <w:tcW w:w="2153" w:type="pct"/>
            <w:gridSpan w:val="2"/>
            <w:shd w:val="clear" w:color="auto" w:fill="auto"/>
          </w:tcPr>
          <w:p w:rsidR="002510F2" w:rsidRPr="002510F2" w:rsidRDefault="002510F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2.1.2.1 - Indicar ponto de situação do processo;</w:t>
            </w:r>
          </w:p>
        </w:tc>
        <w:tc>
          <w:tcPr>
            <w:tcW w:w="43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3"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64"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012A38" w:rsidRPr="002510F2" w:rsidTr="005C5F31">
        <w:tc>
          <w:tcPr>
            <w:tcW w:w="440" w:type="pct"/>
            <w:gridSpan w:val="2"/>
            <w:tcBorders>
              <w:bottom w:val="single" w:sz="4" w:space="0" w:color="A6A6A6" w:themeColor="background1" w:themeShade="A6"/>
            </w:tcBorders>
            <w:shd w:val="clear" w:color="auto" w:fill="auto"/>
            <w:vAlign w:val="center"/>
          </w:tcPr>
          <w:p w:rsidR="002510F2" w:rsidRPr="002510F2" w:rsidRDefault="002510F2" w:rsidP="00292324">
            <w:pPr>
              <w:spacing w:after="0" w:line="240" w:lineRule="auto"/>
              <w:rPr>
                <w:rFonts w:ascii="Calibri Light" w:hAnsi="Calibri Light" w:cs="Arial"/>
                <w:color w:val="000000"/>
                <w:sz w:val="16"/>
                <w:szCs w:val="16"/>
                <w:lang w:eastAsia="en-GB"/>
              </w:rPr>
            </w:pPr>
          </w:p>
        </w:tc>
        <w:tc>
          <w:tcPr>
            <w:tcW w:w="2153"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 xml:space="preserve">2.1.2.2 – Existem condicionantes dos Pareceres ? Indicar em Anexo. </w:t>
            </w:r>
          </w:p>
        </w:tc>
        <w:tc>
          <w:tcPr>
            <w:tcW w:w="430"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3"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64"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2510F2" w:rsidRPr="002510F2" w:rsidTr="005C5F31">
        <w:tc>
          <w:tcPr>
            <w:tcW w:w="5000" w:type="pct"/>
            <w:gridSpan w:val="12"/>
            <w:tcBorders>
              <w:left w:val="nil"/>
              <w:right w:val="nil"/>
            </w:tcBorders>
            <w:shd w:val="clear" w:color="auto" w:fill="auto"/>
            <w:vAlign w:val="center"/>
          </w:tcPr>
          <w:p w:rsidR="002510F2" w:rsidRPr="002510F2" w:rsidRDefault="002510F2" w:rsidP="00292324">
            <w:pPr>
              <w:spacing w:after="0" w:line="240" w:lineRule="auto"/>
              <w:rPr>
                <w:rFonts w:ascii="Calibri Light" w:hAnsi="Calibri Light"/>
                <w:color w:val="000000"/>
                <w:sz w:val="16"/>
                <w:szCs w:val="16"/>
              </w:rPr>
            </w:pPr>
          </w:p>
        </w:tc>
      </w:tr>
      <w:tr w:rsidR="002510F2" w:rsidRPr="002510F2" w:rsidTr="005C5F31">
        <w:tc>
          <w:tcPr>
            <w:tcW w:w="5000" w:type="pct"/>
            <w:gridSpan w:val="12"/>
            <w:shd w:val="clear" w:color="auto" w:fill="auto"/>
            <w:vAlign w:val="center"/>
          </w:tcPr>
          <w:p w:rsidR="002510F2" w:rsidRPr="002510F2" w:rsidRDefault="002510F2" w:rsidP="002510F2">
            <w:pPr>
              <w:numPr>
                <w:ilvl w:val="0"/>
                <w:numId w:val="29"/>
              </w:numPr>
              <w:spacing w:after="0" w:line="240" w:lineRule="auto"/>
              <w:rPr>
                <w:rFonts w:ascii="Calibri Light" w:hAnsi="Calibri Light"/>
                <w:b/>
                <w:color w:val="000000"/>
                <w:sz w:val="16"/>
                <w:szCs w:val="16"/>
                <w:u w:val="single"/>
              </w:rPr>
            </w:pPr>
            <w:r w:rsidRPr="002510F2">
              <w:rPr>
                <w:rFonts w:ascii="Calibri Light" w:hAnsi="Calibri Light" w:cs="Arial"/>
                <w:b/>
                <w:color w:val="000000"/>
                <w:sz w:val="16"/>
                <w:szCs w:val="16"/>
                <w:u w:val="single"/>
                <w:lang w:eastAsia="en-GB"/>
              </w:rPr>
              <w:t>Regime Jurídico de Avaliação de impacte ambiental (RJAIA)</w:t>
            </w:r>
          </w:p>
        </w:tc>
      </w:tr>
      <w:tr w:rsidR="00012A38" w:rsidRPr="002510F2" w:rsidTr="005C5F31">
        <w:tc>
          <w:tcPr>
            <w:tcW w:w="440" w:type="pct"/>
            <w:gridSpan w:val="2"/>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3.1</w:t>
            </w:r>
          </w:p>
        </w:tc>
        <w:tc>
          <w:tcPr>
            <w:tcW w:w="2153" w:type="pct"/>
            <w:gridSpan w:val="2"/>
            <w:shd w:val="clear" w:color="auto" w:fill="auto"/>
          </w:tcPr>
          <w:p w:rsidR="002510F2" w:rsidRDefault="002510F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 xml:space="preserve">A operação está sujeita a avaliação de impacte ambiental, nos termos definidos nos n.º 3, 4 e 5 do art.º 1.º do </w:t>
            </w:r>
            <w:hyperlink r:id="rId14" w:history="1">
              <w:r w:rsidRPr="002510F2">
                <w:rPr>
                  <w:rStyle w:val="Hiperligao"/>
                  <w:rFonts w:ascii="Calibri Light" w:hAnsi="Calibri Light" w:cs="Arial"/>
                  <w:sz w:val="16"/>
                  <w:szCs w:val="16"/>
                  <w:lang w:eastAsia="en-GB"/>
                </w:rPr>
                <w:t>Decreto-Lei nº 151-B/2013, de 31 de outubro</w:t>
              </w:r>
            </w:hyperlink>
            <w:r w:rsidRPr="002510F2">
              <w:rPr>
                <w:rFonts w:ascii="Calibri Light" w:hAnsi="Calibri Light" w:cs="Arial"/>
                <w:color w:val="000000"/>
                <w:sz w:val="16"/>
                <w:szCs w:val="16"/>
                <w:lang w:eastAsia="en-GB"/>
              </w:rPr>
              <w:t xml:space="preserve">, alterado pelos </w:t>
            </w:r>
            <w:hyperlink r:id="rId15" w:history="1">
              <w:r w:rsidRPr="002510F2">
                <w:rPr>
                  <w:rStyle w:val="Hiperligao"/>
                  <w:rFonts w:ascii="Calibri Light" w:hAnsi="Calibri Light" w:cs="Arial"/>
                  <w:sz w:val="16"/>
                  <w:szCs w:val="16"/>
                  <w:lang w:eastAsia="en-GB"/>
                </w:rPr>
                <w:t>Decreto-Lei nº 47/2014, de 24 de março</w:t>
              </w:r>
            </w:hyperlink>
            <w:r w:rsidRPr="002510F2">
              <w:rPr>
                <w:rFonts w:ascii="Calibri Light" w:hAnsi="Calibri Light" w:cs="Arial"/>
                <w:color w:val="000000"/>
                <w:sz w:val="16"/>
                <w:szCs w:val="16"/>
                <w:lang w:eastAsia="en-GB"/>
              </w:rPr>
              <w:t xml:space="preserve"> e </w:t>
            </w:r>
            <w:hyperlink r:id="rId16" w:history="1">
              <w:r w:rsidRPr="002510F2">
                <w:rPr>
                  <w:rStyle w:val="Hiperligao"/>
                  <w:rFonts w:ascii="Calibri Light" w:hAnsi="Calibri Light" w:cs="Arial"/>
                  <w:sz w:val="16"/>
                  <w:szCs w:val="16"/>
                  <w:lang w:eastAsia="en-GB"/>
                </w:rPr>
                <w:t>Decreto-Lei n.º179/2015, de 27 de agosto</w:t>
              </w:r>
            </w:hyperlink>
            <w:r w:rsidRPr="002510F2">
              <w:rPr>
                <w:rFonts w:ascii="Calibri Light" w:hAnsi="Calibri Light" w:cs="Arial"/>
                <w:color w:val="000000"/>
                <w:sz w:val="16"/>
                <w:szCs w:val="16"/>
                <w:lang w:eastAsia="en-GB"/>
              </w:rPr>
              <w:t>?</w:t>
            </w:r>
          </w:p>
          <w:p w:rsidR="00300E62" w:rsidRPr="002510F2" w:rsidRDefault="00300E62" w:rsidP="00292324">
            <w:pPr>
              <w:spacing w:after="0" w:line="240" w:lineRule="auto"/>
              <w:jc w:val="both"/>
              <w:rPr>
                <w:rFonts w:ascii="Calibri Light" w:hAnsi="Calibri Light"/>
                <w:color w:val="000000"/>
                <w:sz w:val="16"/>
                <w:szCs w:val="16"/>
              </w:rPr>
            </w:pPr>
          </w:p>
        </w:tc>
        <w:tc>
          <w:tcPr>
            <w:tcW w:w="43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3"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64"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012A38" w:rsidRPr="002510F2" w:rsidTr="005C5F31">
        <w:tc>
          <w:tcPr>
            <w:tcW w:w="440" w:type="pct"/>
            <w:gridSpan w:val="2"/>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3.2</w:t>
            </w:r>
          </w:p>
        </w:tc>
        <w:tc>
          <w:tcPr>
            <w:tcW w:w="2153" w:type="pct"/>
            <w:gridSpan w:val="2"/>
            <w:shd w:val="clear" w:color="auto" w:fill="auto"/>
          </w:tcPr>
          <w:p w:rsidR="002510F2" w:rsidRPr="002510F2" w:rsidRDefault="002510F2" w:rsidP="00292324">
            <w:pPr>
              <w:spacing w:after="0" w:line="240" w:lineRule="auto"/>
              <w:jc w:val="both"/>
              <w:rPr>
                <w:rFonts w:ascii="Calibri Light" w:hAnsi="Calibri Light"/>
                <w:color w:val="000000"/>
                <w:sz w:val="16"/>
                <w:szCs w:val="16"/>
              </w:rPr>
            </w:pPr>
            <w:r w:rsidRPr="002510F2">
              <w:rPr>
                <w:rFonts w:ascii="Calibri Light" w:hAnsi="Calibri Light" w:cs="Arial"/>
                <w:color w:val="000000"/>
                <w:sz w:val="16"/>
                <w:szCs w:val="16"/>
                <w:lang w:eastAsia="en-GB"/>
              </w:rPr>
              <w:t>Em caso afirmativo, foi apresentada a Declaração de Impacte Ambiental (DIA) favorável ou condicionalmente favorável (art.18.º do Decreto-Lei nº n.º 151-B/2013)?</w:t>
            </w:r>
          </w:p>
        </w:tc>
        <w:tc>
          <w:tcPr>
            <w:tcW w:w="43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3"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64"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012A38" w:rsidRPr="002510F2" w:rsidTr="005C5F31">
        <w:tc>
          <w:tcPr>
            <w:tcW w:w="440" w:type="pct"/>
            <w:gridSpan w:val="2"/>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3.3</w:t>
            </w:r>
          </w:p>
        </w:tc>
        <w:tc>
          <w:tcPr>
            <w:tcW w:w="2153" w:type="pct"/>
            <w:gridSpan w:val="2"/>
            <w:shd w:val="clear" w:color="auto" w:fill="auto"/>
          </w:tcPr>
          <w:p w:rsidR="002510F2" w:rsidRPr="002510F2" w:rsidRDefault="002510F2" w:rsidP="00292324">
            <w:pPr>
              <w:spacing w:before="40" w:after="4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No caso da DIA ter sido emitida sobre um projeto sujeito a AIA em fase de estudo-prévio ou anteprojeto, foi apresentada a decisão favorável da Autoridade de AIA</w:t>
            </w:r>
            <w:r w:rsidRPr="002510F2">
              <w:rPr>
                <w:rFonts w:ascii="Calibri Light" w:hAnsi="Calibri Light" w:cs="Arial"/>
                <w:color w:val="000000"/>
                <w:sz w:val="16"/>
                <w:szCs w:val="16"/>
                <w:vertAlign w:val="superscript"/>
                <w:lang w:eastAsia="en-GB"/>
              </w:rPr>
              <w:t>(a)</w:t>
            </w:r>
            <w:r w:rsidRPr="002510F2">
              <w:rPr>
                <w:rFonts w:ascii="Calibri Light" w:hAnsi="Calibri Light" w:cs="Arial"/>
                <w:color w:val="000000"/>
                <w:sz w:val="16"/>
                <w:szCs w:val="16"/>
                <w:lang w:eastAsia="en-GB"/>
              </w:rPr>
              <w:t xml:space="preserve"> sobre a conformidade ambiental (DCAPE) do projeto de execução com a respetiva DIA (art.º 21.º</w:t>
            </w:r>
            <w:r w:rsidRPr="002510F2">
              <w:rPr>
                <w:rFonts w:ascii="Calibri Light" w:hAnsi="Calibri Light"/>
                <w:sz w:val="16"/>
                <w:szCs w:val="16"/>
              </w:rPr>
              <w:t xml:space="preserve"> </w:t>
            </w:r>
            <w:r w:rsidRPr="002510F2">
              <w:rPr>
                <w:rFonts w:ascii="Calibri Light" w:hAnsi="Calibri Light" w:cs="Arial"/>
                <w:color w:val="000000"/>
                <w:sz w:val="16"/>
                <w:szCs w:val="16"/>
                <w:lang w:eastAsia="en-GB"/>
              </w:rPr>
              <w:t>do Decreto-Lei nº n.º 151-B/2013)?</w:t>
            </w:r>
          </w:p>
          <w:p w:rsidR="002510F2" w:rsidRPr="002510F2" w:rsidRDefault="002510F2" w:rsidP="00292324">
            <w:pPr>
              <w:spacing w:before="40" w:after="40" w:line="240" w:lineRule="auto"/>
              <w:jc w:val="both"/>
              <w:rPr>
                <w:rFonts w:ascii="Calibri Light" w:hAnsi="Calibri Light" w:cs="Arial"/>
                <w:color w:val="000000"/>
                <w:sz w:val="16"/>
                <w:szCs w:val="16"/>
                <w:lang w:eastAsia="en-GB"/>
              </w:rPr>
            </w:pPr>
          </w:p>
          <w:p w:rsidR="002510F2" w:rsidRPr="002510F2" w:rsidRDefault="002510F2" w:rsidP="00292324">
            <w:pPr>
              <w:spacing w:after="0" w:line="240" w:lineRule="auto"/>
              <w:jc w:val="both"/>
              <w:rPr>
                <w:rFonts w:ascii="Calibri Light" w:hAnsi="Calibri Light"/>
                <w:color w:val="000000"/>
                <w:sz w:val="16"/>
                <w:szCs w:val="16"/>
              </w:rPr>
            </w:pPr>
            <w:r w:rsidRPr="002510F2">
              <w:rPr>
                <w:rFonts w:ascii="Calibri Light" w:hAnsi="Calibri Light" w:cs="Arial"/>
                <w:bCs/>
                <w:color w:val="000000"/>
                <w:sz w:val="16"/>
                <w:szCs w:val="16"/>
                <w:vertAlign w:val="superscript"/>
                <w:lang w:eastAsia="pt-PT"/>
              </w:rPr>
              <w:t>(a)</w:t>
            </w:r>
            <w:r w:rsidRPr="002510F2">
              <w:rPr>
                <w:rFonts w:ascii="Calibri Light" w:hAnsi="Calibri Light" w:cs="Arial"/>
                <w:color w:val="000000"/>
                <w:sz w:val="16"/>
                <w:szCs w:val="16"/>
                <w:lang w:eastAsia="en-GB"/>
              </w:rPr>
              <w:t xml:space="preserve"> Agência Portuguesa do Ambiente (APA) ou Comissão de Coordenação e Desenvolvimento Regional (CCDR) territorialmente competente, conforme os casos referidos no art.º 8.º</w:t>
            </w:r>
          </w:p>
        </w:tc>
        <w:tc>
          <w:tcPr>
            <w:tcW w:w="43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3"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64"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012A38" w:rsidRPr="002510F2" w:rsidTr="005C5F31">
        <w:tc>
          <w:tcPr>
            <w:tcW w:w="440" w:type="pct"/>
            <w:gridSpan w:val="2"/>
            <w:tcBorders>
              <w:bottom w:val="single" w:sz="4" w:space="0" w:color="A6A6A6" w:themeColor="background1" w:themeShade="A6"/>
            </w:tcBorders>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3.4</w:t>
            </w:r>
          </w:p>
        </w:tc>
        <w:tc>
          <w:tcPr>
            <w:tcW w:w="2153"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jc w:val="both"/>
              <w:rPr>
                <w:rFonts w:ascii="Calibri Light" w:hAnsi="Calibri Light"/>
                <w:color w:val="000000"/>
                <w:sz w:val="16"/>
                <w:szCs w:val="16"/>
              </w:rPr>
            </w:pPr>
            <w:r w:rsidRPr="002510F2">
              <w:rPr>
                <w:rFonts w:ascii="Calibri Light" w:hAnsi="Calibri Light"/>
                <w:color w:val="000000"/>
                <w:sz w:val="16"/>
                <w:szCs w:val="16"/>
              </w:rPr>
              <w:t>Existe evidência da execução e cumprimento das medidas de minimização/compensação, condicionantes e programas de monitorização impostos na DIA e/ou DCAPE (p.e através dos relatórios ad-hoc ou de acompanhamento da gestão ambiental da obra)?</w:t>
            </w:r>
          </w:p>
        </w:tc>
        <w:tc>
          <w:tcPr>
            <w:tcW w:w="430"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3"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64"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2510F2" w:rsidRPr="002510F2" w:rsidTr="005C5F31">
        <w:tc>
          <w:tcPr>
            <w:tcW w:w="5000" w:type="pct"/>
            <w:gridSpan w:val="12"/>
            <w:tcBorders>
              <w:left w:val="nil"/>
              <w:right w:val="nil"/>
            </w:tcBorders>
            <w:shd w:val="clear" w:color="auto" w:fill="auto"/>
            <w:vAlign w:val="center"/>
          </w:tcPr>
          <w:p w:rsidR="002510F2" w:rsidRPr="002510F2" w:rsidRDefault="002510F2" w:rsidP="00292324">
            <w:pPr>
              <w:spacing w:after="0" w:line="240" w:lineRule="auto"/>
              <w:rPr>
                <w:rFonts w:ascii="Calibri Light" w:hAnsi="Calibri Light"/>
                <w:color w:val="000000"/>
                <w:sz w:val="16"/>
                <w:szCs w:val="16"/>
              </w:rPr>
            </w:pPr>
          </w:p>
        </w:tc>
      </w:tr>
      <w:tr w:rsidR="002510F2" w:rsidRPr="002510F2" w:rsidTr="005C5F31">
        <w:trPr>
          <w:trHeight w:val="285"/>
        </w:trPr>
        <w:tc>
          <w:tcPr>
            <w:tcW w:w="5000" w:type="pct"/>
            <w:gridSpan w:val="12"/>
            <w:shd w:val="clear" w:color="auto" w:fill="auto"/>
            <w:vAlign w:val="center"/>
          </w:tcPr>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63"/>
              <w:gridCol w:w="206"/>
              <w:gridCol w:w="3447"/>
              <w:gridCol w:w="508"/>
              <w:gridCol w:w="449"/>
              <w:gridCol w:w="491"/>
              <w:gridCol w:w="906"/>
              <w:gridCol w:w="45"/>
              <w:gridCol w:w="256"/>
              <w:gridCol w:w="935"/>
              <w:gridCol w:w="70"/>
              <w:gridCol w:w="36"/>
              <w:gridCol w:w="1390"/>
            </w:tblGrid>
            <w:tr w:rsidR="002510F2" w:rsidRPr="002510F2" w:rsidTr="008C2C57">
              <w:tc>
                <w:tcPr>
                  <w:tcW w:w="5000" w:type="pct"/>
                  <w:gridSpan w:val="13"/>
                  <w:shd w:val="clear" w:color="auto" w:fill="auto"/>
                  <w:vAlign w:val="center"/>
                </w:tcPr>
                <w:p w:rsidR="002510F2" w:rsidRPr="002510F2" w:rsidRDefault="002510F2" w:rsidP="008C2C57">
                  <w:pPr>
                    <w:spacing w:after="0" w:line="240" w:lineRule="auto"/>
                    <w:ind w:left="-221"/>
                    <w:rPr>
                      <w:rFonts w:ascii="Calibri Light" w:hAnsi="Calibri Light"/>
                      <w:color w:val="000000"/>
                      <w:sz w:val="16"/>
                      <w:szCs w:val="16"/>
                      <w:u w:val="single"/>
                    </w:rPr>
                  </w:pPr>
                  <w:r w:rsidRPr="002510F2">
                    <w:rPr>
                      <w:rFonts w:ascii="Calibri Light" w:hAnsi="Calibri Light"/>
                      <w:color w:val="000000"/>
                      <w:sz w:val="16"/>
                      <w:szCs w:val="16"/>
                      <w:u w:val="single"/>
                    </w:rPr>
                    <w:t>4</w:t>
                  </w:r>
                  <w:r w:rsidR="008C2C57">
                    <w:rPr>
                      <w:rFonts w:ascii="Calibri Light" w:hAnsi="Calibri Light"/>
                      <w:b/>
                      <w:color w:val="000000"/>
                      <w:sz w:val="16"/>
                      <w:szCs w:val="16"/>
                      <w:u w:val="single"/>
                    </w:rPr>
                    <w:t xml:space="preserve"> 4. </w:t>
                  </w:r>
                  <w:r w:rsidRPr="002510F2">
                    <w:rPr>
                      <w:rFonts w:ascii="Calibri Light" w:hAnsi="Calibri Light"/>
                      <w:b/>
                      <w:color w:val="000000"/>
                      <w:sz w:val="16"/>
                      <w:szCs w:val="16"/>
                      <w:u w:val="single"/>
                    </w:rPr>
                    <w:t>Ocupação Domínio Hídrico /Utilização dos Recursos Hídricos</w:t>
                  </w:r>
                  <w:r w:rsidRPr="002510F2">
                    <w:rPr>
                      <w:rFonts w:ascii="Calibri Light" w:hAnsi="Calibri Light"/>
                      <w:color w:val="000000"/>
                      <w:sz w:val="16"/>
                      <w:szCs w:val="16"/>
                      <w:u w:val="single"/>
                    </w:rPr>
                    <w:t>:</w:t>
                  </w:r>
                  <w:r w:rsidRPr="002510F2">
                    <w:rPr>
                      <w:rFonts w:ascii="Calibri Light" w:hAnsi="Calibri Light"/>
                      <w:color w:val="000000"/>
                      <w:sz w:val="16"/>
                      <w:szCs w:val="16"/>
                    </w:rPr>
                    <w:t xml:space="preserve"> (Caso a operação seja objeto de AIA ou PCIP e não haja util</w:t>
                  </w:r>
                  <w:r w:rsidR="008C2C57">
                    <w:rPr>
                      <w:rFonts w:ascii="Calibri Light" w:hAnsi="Calibri Light"/>
                      <w:color w:val="000000"/>
                      <w:sz w:val="16"/>
                      <w:szCs w:val="16"/>
                    </w:rPr>
                    <w:t>ização dos recursos hídricos ,ppa</w:t>
                  </w:r>
                  <w:r w:rsidRPr="002510F2">
                    <w:rPr>
                      <w:rFonts w:ascii="Calibri Light" w:hAnsi="Calibri Light"/>
                      <w:color w:val="000000"/>
                      <w:sz w:val="16"/>
                      <w:szCs w:val="16"/>
                    </w:rPr>
                    <w:t>ssar à questão 9, caso aplicável)</w:t>
                  </w:r>
                </w:p>
              </w:tc>
            </w:tr>
            <w:tr w:rsidR="002510F2" w:rsidRPr="002510F2" w:rsidTr="00A13C18">
              <w:tc>
                <w:tcPr>
                  <w:tcW w:w="353" w:type="pct"/>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4.1</w:t>
                  </w:r>
                </w:p>
              </w:tc>
              <w:tc>
                <w:tcPr>
                  <w:tcW w:w="2213" w:type="pct"/>
                  <w:gridSpan w:val="3"/>
                  <w:shd w:val="clear" w:color="auto" w:fill="auto"/>
                </w:tcPr>
                <w:p w:rsidR="002510F2" w:rsidRPr="002510F2" w:rsidRDefault="002510F2" w:rsidP="00292324">
                  <w:pPr>
                    <w:spacing w:after="0" w:line="240" w:lineRule="auto"/>
                    <w:jc w:val="both"/>
                    <w:rPr>
                      <w:rFonts w:ascii="Calibri Light" w:hAnsi="Calibri Light"/>
                      <w:color w:val="000000"/>
                      <w:sz w:val="16"/>
                      <w:szCs w:val="16"/>
                    </w:rPr>
                  </w:pPr>
                  <w:r w:rsidRPr="002510F2">
                    <w:rPr>
                      <w:rFonts w:ascii="Calibri Light" w:hAnsi="Calibri Light"/>
                      <w:color w:val="000000"/>
                      <w:sz w:val="16"/>
                      <w:szCs w:val="16"/>
                    </w:rPr>
                    <w:t>A operação:</w:t>
                  </w:r>
                </w:p>
              </w:tc>
              <w:tc>
                <w:tcPr>
                  <w:tcW w:w="2434" w:type="pct"/>
                  <w:gridSpan w:val="9"/>
                  <w:shd w:val="clear" w:color="auto" w:fill="F2F2F2"/>
                </w:tcPr>
                <w:p w:rsidR="002510F2" w:rsidRPr="002510F2" w:rsidRDefault="002510F2" w:rsidP="00292324">
                  <w:pPr>
                    <w:spacing w:after="0" w:line="240" w:lineRule="auto"/>
                    <w:rPr>
                      <w:rFonts w:ascii="Calibri Light" w:hAnsi="Calibri Light"/>
                      <w:color w:val="000000"/>
                      <w:sz w:val="16"/>
                      <w:szCs w:val="16"/>
                    </w:rPr>
                  </w:pPr>
                </w:p>
              </w:tc>
            </w:tr>
            <w:tr w:rsidR="00A13C18" w:rsidRPr="002510F2" w:rsidTr="00A13C18">
              <w:tc>
                <w:tcPr>
                  <w:tcW w:w="353" w:type="pct"/>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p>
              </w:tc>
              <w:tc>
                <w:tcPr>
                  <w:tcW w:w="2213" w:type="pct"/>
                  <w:gridSpan w:val="3"/>
                  <w:shd w:val="clear" w:color="auto" w:fill="auto"/>
                </w:tcPr>
                <w:p w:rsidR="002510F2" w:rsidRPr="002510F2" w:rsidRDefault="002510F2" w:rsidP="002510F2">
                  <w:pPr>
                    <w:pStyle w:val="PargrafodaLista"/>
                    <w:numPr>
                      <w:ilvl w:val="0"/>
                      <w:numId w:val="27"/>
                    </w:numPr>
                    <w:spacing w:after="0" w:line="240" w:lineRule="auto"/>
                    <w:ind w:left="344" w:hanging="344"/>
                    <w:jc w:val="both"/>
                    <w:rPr>
                      <w:rFonts w:ascii="Calibri Light" w:hAnsi="Calibri Light"/>
                      <w:color w:val="000000"/>
                      <w:sz w:val="16"/>
                      <w:szCs w:val="16"/>
                    </w:rPr>
                  </w:pPr>
                  <w:r w:rsidRPr="002510F2">
                    <w:rPr>
                      <w:rFonts w:ascii="Calibri Light" w:hAnsi="Calibri Light"/>
                      <w:color w:val="000000"/>
                      <w:sz w:val="16"/>
                      <w:szCs w:val="16"/>
                    </w:rPr>
                    <w:t>Encontra-se localizada em domínio hídrico, nos termos da Lei n.º 54/2005, de 15 de Novembro, alterada pela Lei nº 34/2014, de 19 de Junho?</w:t>
                  </w:r>
                </w:p>
              </w:tc>
              <w:tc>
                <w:tcPr>
                  <w:tcW w:w="50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2" w:type="pct"/>
                  <w:gridSpan w:val="3"/>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34"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58"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A13C18" w:rsidRPr="002510F2" w:rsidTr="00A13C18">
              <w:tc>
                <w:tcPr>
                  <w:tcW w:w="353" w:type="pct"/>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p>
              </w:tc>
              <w:tc>
                <w:tcPr>
                  <w:tcW w:w="2213" w:type="pct"/>
                  <w:gridSpan w:val="3"/>
                  <w:shd w:val="clear" w:color="auto" w:fill="auto"/>
                </w:tcPr>
                <w:p w:rsidR="002510F2" w:rsidRPr="002510F2" w:rsidRDefault="002510F2" w:rsidP="002510F2">
                  <w:pPr>
                    <w:pStyle w:val="PargrafodaLista"/>
                    <w:numPr>
                      <w:ilvl w:val="0"/>
                      <w:numId w:val="28"/>
                    </w:numPr>
                    <w:spacing w:after="0" w:line="240" w:lineRule="auto"/>
                    <w:ind w:left="344" w:hanging="344"/>
                    <w:jc w:val="both"/>
                    <w:rPr>
                      <w:rFonts w:ascii="Calibri Light" w:hAnsi="Calibri Light"/>
                      <w:color w:val="000000"/>
                      <w:sz w:val="16"/>
                      <w:szCs w:val="16"/>
                    </w:rPr>
                  </w:pPr>
                  <w:r w:rsidRPr="002510F2">
                    <w:rPr>
                      <w:rFonts w:ascii="Calibri Light" w:hAnsi="Calibri Light" w:cs="Arial"/>
                      <w:color w:val="000000"/>
                      <w:sz w:val="16"/>
                      <w:szCs w:val="16"/>
                      <w:lang w:eastAsia="en-GB"/>
                    </w:rPr>
                    <w:t xml:space="preserve">Inclui algum uso dos recursos hídricos sujeito à atribuição de um Título de Utilização dos Recursos Hídricos (TURH), nos termos da </w:t>
                  </w:r>
                  <w:hyperlink r:id="rId17" w:history="1">
                    <w:r w:rsidRPr="002510F2">
                      <w:rPr>
                        <w:rStyle w:val="Hiperligao"/>
                        <w:rFonts w:ascii="Calibri Light" w:hAnsi="Calibri Light" w:cs="Arial"/>
                        <w:sz w:val="16"/>
                        <w:szCs w:val="16"/>
                        <w:lang w:eastAsia="en-GB"/>
                      </w:rPr>
                      <w:t>Lei n.º 58/2005, de 29 de dezembro</w:t>
                    </w:r>
                  </w:hyperlink>
                  <w:r w:rsidRPr="002510F2">
                    <w:rPr>
                      <w:rFonts w:ascii="Calibri Light" w:hAnsi="Calibri Light" w:cs="Arial"/>
                      <w:color w:val="000000"/>
                      <w:sz w:val="16"/>
                      <w:szCs w:val="16"/>
                      <w:lang w:eastAsia="en-GB"/>
                    </w:rPr>
                    <w:t xml:space="preserve"> alterada e republicada pelo </w:t>
                  </w:r>
                  <w:hyperlink r:id="rId18" w:history="1">
                    <w:r w:rsidRPr="002510F2">
                      <w:rPr>
                        <w:rStyle w:val="Hiperligao"/>
                        <w:rFonts w:ascii="Calibri Light" w:hAnsi="Calibri Light" w:cs="Arial"/>
                        <w:sz w:val="16"/>
                        <w:szCs w:val="16"/>
                        <w:lang w:eastAsia="en-GB"/>
                      </w:rPr>
                      <w:t>Decreto-Lei nº 130/2012 de 22 de junho</w:t>
                    </w:r>
                  </w:hyperlink>
                  <w:r w:rsidRPr="002510F2">
                    <w:rPr>
                      <w:rFonts w:ascii="Calibri Light" w:hAnsi="Calibri Light" w:cs="Arial"/>
                      <w:color w:val="000000"/>
                      <w:sz w:val="16"/>
                      <w:szCs w:val="16"/>
                      <w:lang w:eastAsia="en-GB"/>
                    </w:rPr>
                    <w:t xml:space="preserve"> e do </w:t>
                  </w:r>
                  <w:hyperlink r:id="rId19" w:history="1">
                    <w:r w:rsidRPr="002510F2">
                      <w:rPr>
                        <w:rStyle w:val="Hiperligao"/>
                        <w:rFonts w:ascii="Calibri Light" w:hAnsi="Calibri Light" w:cs="Arial"/>
                        <w:sz w:val="16"/>
                        <w:szCs w:val="16"/>
                        <w:lang w:eastAsia="en-GB"/>
                      </w:rPr>
                      <w:t>Decreto-Lei n.º 226-A/2007, de 31 de maio</w:t>
                    </w:r>
                  </w:hyperlink>
                  <w:r w:rsidRPr="002510F2">
                    <w:rPr>
                      <w:rFonts w:ascii="Calibri Light" w:hAnsi="Calibri Light" w:cs="Arial"/>
                      <w:color w:val="000000"/>
                      <w:sz w:val="16"/>
                      <w:szCs w:val="16"/>
                      <w:lang w:eastAsia="en-GB"/>
                    </w:rPr>
                    <w:t>?</w:t>
                  </w:r>
                </w:p>
              </w:tc>
              <w:tc>
                <w:tcPr>
                  <w:tcW w:w="50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2" w:type="pct"/>
                  <w:gridSpan w:val="3"/>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34"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58"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A13C18" w:rsidRPr="002510F2" w:rsidTr="00A13C18">
              <w:tc>
                <w:tcPr>
                  <w:tcW w:w="353" w:type="pct"/>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4.2</w:t>
                  </w:r>
                </w:p>
              </w:tc>
              <w:tc>
                <w:tcPr>
                  <w:tcW w:w="2213" w:type="pct"/>
                  <w:gridSpan w:val="3"/>
                  <w:shd w:val="clear" w:color="auto" w:fill="auto"/>
                </w:tcPr>
                <w:p w:rsidR="002510F2" w:rsidRPr="002510F2" w:rsidRDefault="002510F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Em caso afirmativo, foi apresentado o respetivo Título de Utilização de Recursos Hídricos (TURH)</w:t>
                  </w:r>
                  <w:r w:rsidRPr="002510F2">
                    <w:rPr>
                      <w:rFonts w:ascii="Calibri Light" w:hAnsi="Calibri Light" w:cs="Arial"/>
                      <w:color w:val="000000"/>
                      <w:sz w:val="16"/>
                      <w:szCs w:val="16"/>
                      <w:vertAlign w:val="superscript"/>
                      <w:lang w:eastAsia="en-GB"/>
                    </w:rPr>
                    <w:t>5</w:t>
                  </w:r>
                  <w:r w:rsidRPr="002510F2">
                    <w:rPr>
                      <w:rFonts w:ascii="Calibri Light" w:hAnsi="Calibri Light" w:cs="Arial"/>
                      <w:color w:val="000000"/>
                      <w:sz w:val="16"/>
                      <w:szCs w:val="16"/>
                      <w:lang w:eastAsia="en-GB"/>
                    </w:rPr>
                    <w:t>, nos termos da Lei n.º 58/2005, de 29 de Dezembro alterada e republicada pelo Decreto-Lei nº 130/2012, de 22 de Junho e do Decreto-Lei n.º 226-A/2007, de 31 de Maio ou o requerimento para a sua regularização?</w:t>
                  </w:r>
                </w:p>
                <w:p w:rsidR="002510F2" w:rsidRPr="002510F2" w:rsidRDefault="002510F2" w:rsidP="00292324">
                  <w:pPr>
                    <w:spacing w:after="0" w:line="240" w:lineRule="auto"/>
                    <w:jc w:val="both"/>
                    <w:rPr>
                      <w:rFonts w:ascii="Calibri Light" w:hAnsi="Calibri Light"/>
                      <w:color w:val="000000"/>
                      <w:sz w:val="16"/>
                      <w:szCs w:val="16"/>
                    </w:rPr>
                  </w:pPr>
                  <w:r w:rsidRPr="002510F2">
                    <w:rPr>
                      <w:rFonts w:ascii="Calibri Light" w:hAnsi="Calibri Light" w:cs="Arial"/>
                      <w:color w:val="000000"/>
                      <w:sz w:val="16"/>
                      <w:szCs w:val="16"/>
                      <w:lang w:eastAsia="en-GB"/>
                    </w:rPr>
                    <w:t>(5) A autorização, licença ou concessão constituem títulos de utilização dos recursos hídricos</w:t>
                  </w:r>
                </w:p>
              </w:tc>
              <w:tc>
                <w:tcPr>
                  <w:tcW w:w="500" w:type="pct"/>
                  <w:gridSpan w:val="2"/>
                  <w:shd w:val="clear" w:color="auto" w:fill="auto"/>
                  <w:vAlign w:val="center"/>
                </w:tcPr>
                <w:p w:rsidR="002510F2" w:rsidRPr="002510F2" w:rsidRDefault="002510F2" w:rsidP="00292324">
                  <w:pPr>
                    <w:spacing w:after="0" w:line="240" w:lineRule="auto"/>
                    <w:jc w:val="center"/>
                    <w:rPr>
                      <w:rFonts w:ascii="Calibri Light" w:hAnsi="Calibri Light"/>
                      <w:sz w:val="16"/>
                      <w:szCs w:val="16"/>
                    </w:rPr>
                  </w:pPr>
                </w:p>
              </w:tc>
              <w:tc>
                <w:tcPr>
                  <w:tcW w:w="642" w:type="pct"/>
                  <w:gridSpan w:val="3"/>
                  <w:shd w:val="clear" w:color="auto" w:fill="auto"/>
                  <w:vAlign w:val="center"/>
                </w:tcPr>
                <w:p w:rsidR="002510F2" w:rsidRPr="002510F2" w:rsidRDefault="002510F2" w:rsidP="00292324">
                  <w:pPr>
                    <w:spacing w:after="0" w:line="240" w:lineRule="auto"/>
                    <w:jc w:val="center"/>
                    <w:rPr>
                      <w:rFonts w:ascii="Calibri Light" w:hAnsi="Calibri Light"/>
                      <w:sz w:val="16"/>
                      <w:szCs w:val="16"/>
                    </w:rPr>
                  </w:pPr>
                </w:p>
              </w:tc>
              <w:tc>
                <w:tcPr>
                  <w:tcW w:w="534" w:type="pct"/>
                  <w:gridSpan w:val="2"/>
                  <w:shd w:val="clear" w:color="auto" w:fill="auto"/>
                  <w:vAlign w:val="center"/>
                </w:tcPr>
                <w:p w:rsidR="002510F2" w:rsidRPr="002510F2" w:rsidRDefault="002510F2" w:rsidP="00292324">
                  <w:pPr>
                    <w:spacing w:after="0" w:line="240" w:lineRule="auto"/>
                    <w:jc w:val="center"/>
                    <w:rPr>
                      <w:rFonts w:ascii="Calibri Light" w:hAnsi="Calibri Light"/>
                      <w:sz w:val="16"/>
                      <w:szCs w:val="16"/>
                    </w:rPr>
                  </w:pPr>
                </w:p>
              </w:tc>
              <w:tc>
                <w:tcPr>
                  <w:tcW w:w="758" w:type="pct"/>
                  <w:gridSpan w:val="2"/>
                  <w:shd w:val="clear" w:color="auto" w:fill="auto"/>
                  <w:vAlign w:val="center"/>
                </w:tcPr>
                <w:p w:rsidR="002510F2" w:rsidRPr="002510F2" w:rsidRDefault="002510F2" w:rsidP="00292324">
                  <w:pPr>
                    <w:spacing w:after="0" w:line="240" w:lineRule="auto"/>
                    <w:jc w:val="center"/>
                    <w:rPr>
                      <w:rFonts w:ascii="Calibri Light" w:hAnsi="Calibri Light"/>
                      <w:sz w:val="16"/>
                      <w:szCs w:val="16"/>
                    </w:rPr>
                  </w:pPr>
                </w:p>
              </w:tc>
            </w:tr>
            <w:tr w:rsidR="002510F2" w:rsidRPr="002510F2" w:rsidTr="00A13C18">
              <w:tc>
                <w:tcPr>
                  <w:tcW w:w="353" w:type="pct"/>
                  <w:shd w:val="clear" w:color="auto" w:fill="auto"/>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4.3</w:t>
                  </w:r>
                </w:p>
              </w:tc>
              <w:tc>
                <w:tcPr>
                  <w:tcW w:w="2213" w:type="pct"/>
                  <w:gridSpan w:val="3"/>
                  <w:shd w:val="clear" w:color="auto" w:fill="auto"/>
                </w:tcPr>
                <w:p w:rsidR="002510F2" w:rsidRPr="002510F2" w:rsidRDefault="002510F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olor w:val="000000"/>
                      <w:sz w:val="16"/>
                      <w:szCs w:val="16"/>
                    </w:rPr>
                    <w:t xml:space="preserve">Existe evidência do cumprimento das condicionantes impostas (caso existam) </w:t>
                  </w:r>
                  <w:r w:rsidRPr="002510F2">
                    <w:rPr>
                      <w:rFonts w:ascii="Calibri Light" w:hAnsi="Calibri Light" w:cs="Arial"/>
                      <w:color w:val="000000"/>
                      <w:sz w:val="16"/>
                      <w:szCs w:val="16"/>
                      <w:lang w:eastAsia="en-GB"/>
                    </w:rPr>
                    <w:t>pelo Respetivo TURH, designadamente e quando aplicável os reportes relativos aos Programas de autocontrolo  e de Monitorização do Meio Recetor?</w:t>
                  </w:r>
                </w:p>
              </w:tc>
              <w:tc>
                <w:tcPr>
                  <w:tcW w:w="50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2" w:type="pct"/>
                  <w:gridSpan w:val="3"/>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53" w:type="pct"/>
                  <w:gridSpan w:val="3"/>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39" w:type="pct"/>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2510F2" w:rsidRPr="002510F2" w:rsidTr="008C2C57">
              <w:tc>
                <w:tcPr>
                  <w:tcW w:w="5000" w:type="pct"/>
                  <w:gridSpan w:val="13"/>
                  <w:shd w:val="clear" w:color="auto" w:fill="auto"/>
                  <w:vAlign w:val="center"/>
                </w:tcPr>
                <w:p w:rsidR="002510F2" w:rsidRPr="002510F2" w:rsidRDefault="002510F2" w:rsidP="00292324">
                  <w:pPr>
                    <w:spacing w:after="0" w:line="240" w:lineRule="auto"/>
                    <w:rPr>
                      <w:rFonts w:ascii="Calibri Light" w:hAnsi="Calibri Light"/>
                      <w:color w:val="000000"/>
                      <w:sz w:val="16"/>
                      <w:szCs w:val="16"/>
                      <w:u w:val="single"/>
                    </w:rPr>
                  </w:pPr>
                </w:p>
              </w:tc>
            </w:tr>
            <w:tr w:rsidR="002510F2" w:rsidRPr="002510F2" w:rsidTr="008C2C57">
              <w:tc>
                <w:tcPr>
                  <w:tcW w:w="5000" w:type="pct"/>
                  <w:gridSpan w:val="13"/>
                  <w:shd w:val="clear" w:color="auto" w:fill="auto"/>
                  <w:vAlign w:val="center"/>
                </w:tcPr>
                <w:p w:rsidR="002510F2" w:rsidRPr="002510F2" w:rsidRDefault="002510F2" w:rsidP="00292324">
                  <w:pPr>
                    <w:spacing w:after="0" w:line="240" w:lineRule="auto"/>
                    <w:rPr>
                      <w:rFonts w:ascii="Calibri Light" w:hAnsi="Calibri Light"/>
                      <w:b/>
                      <w:color w:val="000000"/>
                      <w:sz w:val="16"/>
                      <w:szCs w:val="16"/>
                    </w:rPr>
                  </w:pPr>
                  <w:r w:rsidRPr="002510F2">
                    <w:rPr>
                      <w:rFonts w:ascii="Calibri Light" w:hAnsi="Calibri Light"/>
                      <w:b/>
                      <w:color w:val="000000"/>
                      <w:sz w:val="16"/>
                      <w:szCs w:val="16"/>
                      <w:u w:val="single"/>
                    </w:rPr>
                    <w:t>5. Licenciamento de Operações de Tratamento de Resíduos:</w:t>
                  </w:r>
                </w:p>
              </w:tc>
            </w:tr>
            <w:tr w:rsidR="002510F2" w:rsidRPr="002510F2" w:rsidTr="00A13C18">
              <w:tc>
                <w:tcPr>
                  <w:tcW w:w="353" w:type="pct"/>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5.1</w:t>
                  </w:r>
                </w:p>
              </w:tc>
              <w:tc>
                <w:tcPr>
                  <w:tcW w:w="2213" w:type="pct"/>
                  <w:gridSpan w:val="3"/>
                  <w:shd w:val="clear" w:color="auto" w:fill="auto"/>
                </w:tcPr>
                <w:p w:rsidR="002510F2" w:rsidRPr="002510F2" w:rsidRDefault="002510F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 xml:space="preserve">A operação inclui alguma atividade sujeita a licenciamento nos termos  do artigo 23º do </w:t>
                  </w:r>
                  <w:hyperlink r:id="rId20" w:history="1">
                    <w:r w:rsidRPr="002510F2">
                      <w:rPr>
                        <w:rStyle w:val="Hiperligao"/>
                        <w:rFonts w:ascii="Calibri Light" w:hAnsi="Calibri Light"/>
                        <w:sz w:val="16"/>
                        <w:szCs w:val="16"/>
                      </w:rPr>
                      <w:t xml:space="preserve">Decreto-Lei n.º 178/2006, de 5 de </w:t>
                    </w:r>
                    <w:r w:rsidRPr="002510F2">
                      <w:rPr>
                        <w:rStyle w:val="Hiperligao"/>
                        <w:rFonts w:ascii="Calibri Light" w:hAnsi="Calibri Light" w:cs="Arial"/>
                        <w:sz w:val="16"/>
                        <w:szCs w:val="16"/>
                        <w:lang w:eastAsia="en-GB"/>
                      </w:rPr>
                      <w:t>Setembro</w:t>
                    </w:r>
                  </w:hyperlink>
                  <w:r w:rsidRPr="002510F2">
                    <w:rPr>
                      <w:rFonts w:ascii="Calibri Light" w:hAnsi="Calibri Light" w:cs="Arial"/>
                      <w:color w:val="000000"/>
                      <w:sz w:val="16"/>
                      <w:szCs w:val="16"/>
                      <w:lang w:eastAsia="en-GB"/>
                    </w:rPr>
                    <w:t xml:space="preserve">, na actual redacção dada pelo  </w:t>
                  </w:r>
                  <w:hyperlink r:id="rId21" w:history="1">
                    <w:r w:rsidRPr="002510F2">
                      <w:rPr>
                        <w:rStyle w:val="Hiperligao"/>
                        <w:rFonts w:ascii="Calibri Light" w:hAnsi="Calibri Light"/>
                        <w:sz w:val="16"/>
                        <w:szCs w:val="16"/>
                      </w:rPr>
                      <w:t xml:space="preserve">Decreto-Lei n.º 73/2011, de 17 de </w:t>
                    </w:r>
                    <w:r w:rsidRPr="002510F2">
                      <w:rPr>
                        <w:rStyle w:val="Hiperligao"/>
                        <w:rFonts w:ascii="Calibri Light" w:hAnsi="Calibri Light" w:cs="Arial"/>
                        <w:sz w:val="16"/>
                        <w:szCs w:val="16"/>
                        <w:lang w:eastAsia="en-GB"/>
                      </w:rPr>
                      <w:t>junho</w:t>
                    </w:r>
                  </w:hyperlink>
                  <w:r w:rsidRPr="002510F2">
                    <w:rPr>
                      <w:rFonts w:ascii="Calibri Light" w:hAnsi="Calibri Light" w:cs="Arial"/>
                      <w:color w:val="000000"/>
                      <w:sz w:val="16"/>
                      <w:szCs w:val="16"/>
                      <w:lang w:eastAsia="en-GB"/>
                    </w:rPr>
                    <w:t>?</w:t>
                  </w:r>
                </w:p>
                <w:p w:rsidR="002510F2" w:rsidRPr="002510F2" w:rsidRDefault="002510F2" w:rsidP="00292324">
                  <w:pPr>
                    <w:spacing w:after="0" w:line="240" w:lineRule="auto"/>
                    <w:jc w:val="both"/>
                    <w:rPr>
                      <w:rFonts w:ascii="Calibri Light" w:hAnsi="Calibri Light"/>
                      <w:color w:val="000000"/>
                      <w:sz w:val="16"/>
                      <w:szCs w:val="16"/>
                    </w:rPr>
                  </w:pPr>
                </w:p>
              </w:tc>
              <w:tc>
                <w:tcPr>
                  <w:tcW w:w="50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2" w:type="pct"/>
                  <w:gridSpan w:val="3"/>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34"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58"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2510F2" w:rsidRPr="002510F2" w:rsidTr="00A13C18">
              <w:tc>
                <w:tcPr>
                  <w:tcW w:w="353" w:type="pct"/>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5.2</w:t>
                  </w:r>
                </w:p>
              </w:tc>
              <w:tc>
                <w:tcPr>
                  <w:tcW w:w="2213" w:type="pct"/>
                  <w:gridSpan w:val="3"/>
                  <w:shd w:val="clear" w:color="auto" w:fill="auto"/>
                </w:tcPr>
                <w:p w:rsidR="002510F2" w:rsidRPr="002510F2" w:rsidRDefault="002510F2" w:rsidP="00292324">
                  <w:pPr>
                    <w:spacing w:after="0" w:line="240" w:lineRule="auto"/>
                    <w:jc w:val="both"/>
                    <w:rPr>
                      <w:rFonts w:ascii="Calibri Light" w:hAnsi="Calibri Light"/>
                      <w:color w:val="000000"/>
                      <w:sz w:val="16"/>
                      <w:szCs w:val="16"/>
                    </w:rPr>
                  </w:pPr>
                  <w:r w:rsidRPr="002510F2">
                    <w:rPr>
                      <w:rFonts w:ascii="Calibri Light" w:hAnsi="Calibri Light" w:cs="Arial"/>
                      <w:color w:val="000000"/>
                      <w:sz w:val="16"/>
                      <w:szCs w:val="16"/>
                      <w:lang w:eastAsia="en-GB"/>
                    </w:rPr>
                    <w:t>Em caso afirmativo, foi apresentada a respetiva licença (artigos 29º e 31º)?</w:t>
                  </w:r>
                </w:p>
              </w:tc>
              <w:tc>
                <w:tcPr>
                  <w:tcW w:w="50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42" w:type="pct"/>
                  <w:gridSpan w:val="3"/>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34"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58"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2510F2" w:rsidRPr="002510F2" w:rsidTr="008C2C57">
              <w:tc>
                <w:tcPr>
                  <w:tcW w:w="5000" w:type="pct"/>
                  <w:gridSpan w:val="13"/>
                  <w:shd w:val="clear" w:color="auto" w:fill="auto"/>
                  <w:vAlign w:val="center"/>
                </w:tcPr>
                <w:p w:rsidR="002510F2" w:rsidRPr="002510F2" w:rsidRDefault="002510F2" w:rsidP="00292324">
                  <w:pPr>
                    <w:spacing w:after="0" w:line="240" w:lineRule="auto"/>
                    <w:rPr>
                      <w:rFonts w:ascii="Calibri Light" w:hAnsi="Calibri Light"/>
                      <w:color w:val="000000"/>
                      <w:sz w:val="16"/>
                      <w:szCs w:val="16"/>
                      <w:u w:val="single"/>
                    </w:rPr>
                  </w:pPr>
                  <w:r w:rsidRPr="002510F2">
                    <w:rPr>
                      <w:rFonts w:ascii="Calibri Light" w:hAnsi="Calibri Light"/>
                      <w:color w:val="000000"/>
                      <w:sz w:val="16"/>
                      <w:szCs w:val="16"/>
                      <w:u w:val="single"/>
                    </w:rPr>
                    <w:t>6</w:t>
                  </w:r>
                  <w:r w:rsidRPr="002510F2">
                    <w:rPr>
                      <w:rFonts w:ascii="Calibri Light" w:hAnsi="Calibri Light"/>
                      <w:b/>
                      <w:color w:val="000000"/>
                      <w:sz w:val="16"/>
                      <w:szCs w:val="16"/>
                      <w:u w:val="single"/>
                    </w:rPr>
                    <w:t>. Deposição de resíduos em aterros</w:t>
                  </w:r>
                  <w:r w:rsidRPr="002510F2">
                    <w:rPr>
                      <w:rFonts w:ascii="Calibri Light" w:hAnsi="Calibri Light"/>
                      <w:color w:val="000000"/>
                      <w:sz w:val="16"/>
                      <w:szCs w:val="16"/>
                      <w:u w:val="single"/>
                    </w:rPr>
                    <w:t>:</w:t>
                  </w:r>
                </w:p>
              </w:tc>
            </w:tr>
            <w:tr w:rsidR="00300E62" w:rsidRPr="002510F2" w:rsidTr="00A13C18">
              <w:tc>
                <w:tcPr>
                  <w:tcW w:w="353" w:type="pct"/>
                  <w:shd w:val="clear" w:color="auto" w:fill="auto"/>
                  <w:vAlign w:val="center"/>
                </w:tcPr>
                <w:p w:rsidR="00300E62" w:rsidRPr="002510F2" w:rsidRDefault="00300E6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6.1</w:t>
                  </w:r>
                </w:p>
              </w:tc>
              <w:tc>
                <w:tcPr>
                  <w:tcW w:w="2213" w:type="pct"/>
                  <w:gridSpan w:val="3"/>
                  <w:shd w:val="clear" w:color="auto" w:fill="auto"/>
                </w:tcPr>
                <w:p w:rsidR="00300E62" w:rsidRPr="002510F2" w:rsidRDefault="00300E6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olor w:val="000000"/>
                      <w:sz w:val="16"/>
                      <w:szCs w:val="16"/>
                    </w:rPr>
                    <w:t xml:space="preserve">A operação inclui a constituição de aterros, nos termos do artigo 2.º do </w:t>
                  </w:r>
                  <w:hyperlink r:id="rId22" w:history="1">
                    <w:r w:rsidRPr="002510F2">
                      <w:rPr>
                        <w:rStyle w:val="Hiperligao"/>
                        <w:rFonts w:ascii="Calibri Light" w:hAnsi="Calibri Light"/>
                        <w:sz w:val="16"/>
                        <w:szCs w:val="16"/>
                      </w:rPr>
                      <w:t>Decreto-Lei n.º 183/2009 de 10 de agosto</w:t>
                    </w:r>
                  </w:hyperlink>
                  <w:r w:rsidRPr="002510F2">
                    <w:rPr>
                      <w:rFonts w:ascii="Calibri Light" w:hAnsi="Calibri Light"/>
                      <w:color w:val="000000"/>
                      <w:sz w:val="16"/>
                      <w:szCs w:val="16"/>
                    </w:rPr>
                    <w:t xml:space="preserve">, alterado pelo </w:t>
                  </w:r>
                  <w:hyperlink r:id="rId23" w:history="1">
                    <w:r w:rsidRPr="002510F2">
                      <w:rPr>
                        <w:rStyle w:val="Hiperligao"/>
                        <w:rFonts w:ascii="Calibri Light" w:hAnsi="Calibri Light"/>
                        <w:sz w:val="16"/>
                        <w:szCs w:val="16"/>
                      </w:rPr>
                      <w:t>Decreto-Lei n.º 84/2011 de 20 de junho</w:t>
                    </w:r>
                  </w:hyperlink>
                  <w:r w:rsidRPr="002510F2">
                    <w:rPr>
                      <w:rFonts w:ascii="Calibri Light" w:hAnsi="Calibri Light"/>
                      <w:color w:val="000000"/>
                      <w:sz w:val="16"/>
                      <w:szCs w:val="16"/>
                    </w:rPr>
                    <w:t xml:space="preserve"> e </w:t>
                  </w:r>
                  <w:hyperlink r:id="rId24" w:history="1">
                    <w:r w:rsidRPr="002510F2">
                      <w:rPr>
                        <w:rStyle w:val="Hiperligao"/>
                        <w:rFonts w:ascii="Calibri Light" w:hAnsi="Calibri Light"/>
                        <w:sz w:val="16"/>
                        <w:szCs w:val="16"/>
                      </w:rPr>
                      <w:t>Decreto-Lei n.º 88/2013 de 9 de julho</w:t>
                    </w:r>
                  </w:hyperlink>
                  <w:r w:rsidRPr="002510F2">
                    <w:rPr>
                      <w:rFonts w:ascii="Calibri Light" w:hAnsi="Calibri Light"/>
                      <w:color w:val="000000"/>
                      <w:sz w:val="16"/>
                      <w:szCs w:val="16"/>
                    </w:rPr>
                    <w:t>?</w:t>
                  </w:r>
                </w:p>
              </w:tc>
              <w:tc>
                <w:tcPr>
                  <w:tcW w:w="500" w:type="pct"/>
                  <w:gridSpan w:val="2"/>
                </w:tcPr>
                <w:p w:rsidR="00300E62" w:rsidRPr="002510F2" w:rsidRDefault="00300E62" w:rsidP="009C6FCF">
                  <w:pPr>
                    <w:spacing w:after="0" w:line="240" w:lineRule="auto"/>
                    <w:rPr>
                      <w:rFonts w:ascii="Calibri Light" w:hAnsi="Calibri Light"/>
                      <w:color w:val="000000"/>
                      <w:sz w:val="16"/>
                      <w:szCs w:val="16"/>
                    </w:rPr>
                  </w:pPr>
                </w:p>
              </w:tc>
              <w:tc>
                <w:tcPr>
                  <w:tcW w:w="505" w:type="pct"/>
                  <w:gridSpan w:val="2"/>
                </w:tcPr>
                <w:p w:rsidR="00300E62" w:rsidRPr="002510F2" w:rsidRDefault="00300E62" w:rsidP="009C6FCF">
                  <w:pPr>
                    <w:spacing w:after="0" w:line="240" w:lineRule="auto"/>
                    <w:rPr>
                      <w:rFonts w:ascii="Calibri Light" w:hAnsi="Calibri Light"/>
                      <w:color w:val="000000"/>
                      <w:sz w:val="16"/>
                      <w:szCs w:val="16"/>
                    </w:rPr>
                  </w:pPr>
                </w:p>
              </w:tc>
              <w:tc>
                <w:tcPr>
                  <w:tcW w:w="633" w:type="pct"/>
                  <w:gridSpan w:val="2"/>
                </w:tcPr>
                <w:p w:rsidR="00300E62" w:rsidRPr="002510F2" w:rsidRDefault="00300E62" w:rsidP="009C6FCF">
                  <w:pPr>
                    <w:spacing w:after="0" w:line="240" w:lineRule="auto"/>
                    <w:rPr>
                      <w:rFonts w:ascii="Calibri Light" w:hAnsi="Calibri Light"/>
                      <w:color w:val="000000"/>
                      <w:sz w:val="16"/>
                      <w:szCs w:val="16"/>
                    </w:rPr>
                  </w:pPr>
                </w:p>
              </w:tc>
              <w:tc>
                <w:tcPr>
                  <w:tcW w:w="796" w:type="pct"/>
                  <w:gridSpan w:val="3"/>
                </w:tcPr>
                <w:p w:rsidR="00300E62" w:rsidRPr="002510F2" w:rsidRDefault="00300E62" w:rsidP="009C6FCF">
                  <w:pPr>
                    <w:spacing w:after="0" w:line="240" w:lineRule="auto"/>
                    <w:rPr>
                      <w:rFonts w:ascii="Calibri Light" w:hAnsi="Calibri Light"/>
                      <w:color w:val="000000"/>
                      <w:sz w:val="16"/>
                      <w:szCs w:val="16"/>
                    </w:rPr>
                  </w:pPr>
                </w:p>
              </w:tc>
            </w:tr>
            <w:tr w:rsidR="00300E62" w:rsidRPr="002510F2" w:rsidTr="00A13C18">
              <w:tc>
                <w:tcPr>
                  <w:tcW w:w="353" w:type="pct"/>
                  <w:shd w:val="clear" w:color="auto" w:fill="auto"/>
                  <w:vAlign w:val="center"/>
                </w:tcPr>
                <w:p w:rsidR="00300E62" w:rsidRPr="002510F2" w:rsidRDefault="00300E6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6.2</w:t>
                  </w:r>
                </w:p>
              </w:tc>
              <w:tc>
                <w:tcPr>
                  <w:tcW w:w="2213" w:type="pct"/>
                  <w:gridSpan w:val="3"/>
                  <w:shd w:val="clear" w:color="auto" w:fill="auto"/>
                </w:tcPr>
                <w:p w:rsidR="00300E62" w:rsidRPr="002510F2" w:rsidRDefault="00300E62"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Em caso afirmativo, foi apresentado a respetiva licença?</w:t>
                  </w:r>
                </w:p>
              </w:tc>
              <w:tc>
                <w:tcPr>
                  <w:tcW w:w="500" w:type="pct"/>
                  <w:gridSpan w:val="2"/>
                </w:tcPr>
                <w:p w:rsidR="00300E62" w:rsidRPr="002510F2" w:rsidRDefault="00300E62" w:rsidP="009C6FCF">
                  <w:pPr>
                    <w:spacing w:after="0" w:line="240" w:lineRule="auto"/>
                    <w:rPr>
                      <w:rFonts w:ascii="Calibri Light" w:hAnsi="Calibri Light"/>
                      <w:color w:val="000000"/>
                      <w:sz w:val="16"/>
                      <w:szCs w:val="16"/>
                    </w:rPr>
                  </w:pPr>
                </w:p>
              </w:tc>
              <w:tc>
                <w:tcPr>
                  <w:tcW w:w="505" w:type="pct"/>
                  <w:gridSpan w:val="2"/>
                </w:tcPr>
                <w:p w:rsidR="00300E62" w:rsidRPr="002510F2" w:rsidRDefault="00300E62" w:rsidP="009C6FCF">
                  <w:pPr>
                    <w:spacing w:after="0" w:line="240" w:lineRule="auto"/>
                    <w:rPr>
                      <w:rFonts w:ascii="Calibri Light" w:hAnsi="Calibri Light"/>
                      <w:color w:val="000000"/>
                      <w:sz w:val="16"/>
                      <w:szCs w:val="16"/>
                    </w:rPr>
                  </w:pPr>
                </w:p>
              </w:tc>
              <w:tc>
                <w:tcPr>
                  <w:tcW w:w="633" w:type="pct"/>
                  <w:gridSpan w:val="2"/>
                </w:tcPr>
                <w:p w:rsidR="00300E62" w:rsidRPr="002510F2" w:rsidRDefault="00300E62" w:rsidP="009C6FCF">
                  <w:pPr>
                    <w:spacing w:after="0" w:line="240" w:lineRule="auto"/>
                    <w:rPr>
                      <w:rFonts w:ascii="Calibri Light" w:hAnsi="Calibri Light"/>
                      <w:color w:val="000000"/>
                      <w:sz w:val="16"/>
                      <w:szCs w:val="16"/>
                    </w:rPr>
                  </w:pPr>
                </w:p>
              </w:tc>
              <w:tc>
                <w:tcPr>
                  <w:tcW w:w="796" w:type="pct"/>
                  <w:gridSpan w:val="3"/>
                </w:tcPr>
                <w:p w:rsidR="00300E62" w:rsidRPr="002510F2" w:rsidRDefault="00300E62" w:rsidP="009C6FCF">
                  <w:pPr>
                    <w:spacing w:after="0" w:line="240" w:lineRule="auto"/>
                    <w:rPr>
                      <w:rFonts w:ascii="Calibri Light" w:hAnsi="Calibri Light"/>
                      <w:color w:val="000000"/>
                      <w:sz w:val="16"/>
                      <w:szCs w:val="16"/>
                    </w:rPr>
                  </w:pPr>
                </w:p>
              </w:tc>
            </w:tr>
            <w:tr w:rsidR="005046CC" w:rsidRPr="002510F2" w:rsidTr="008C2C57">
              <w:tc>
                <w:tcPr>
                  <w:tcW w:w="5000" w:type="pct"/>
                  <w:gridSpan w:val="13"/>
                  <w:shd w:val="clear" w:color="auto" w:fill="auto"/>
                  <w:vAlign w:val="center"/>
                </w:tcPr>
                <w:p w:rsidR="005046CC" w:rsidRDefault="005046CC" w:rsidP="00292324">
                  <w:pPr>
                    <w:spacing w:after="0" w:line="240" w:lineRule="auto"/>
                    <w:rPr>
                      <w:rFonts w:ascii="Calibri Light" w:hAnsi="Calibri Light"/>
                      <w:color w:val="000000"/>
                      <w:sz w:val="16"/>
                      <w:szCs w:val="16"/>
                    </w:rPr>
                  </w:pPr>
                </w:p>
                <w:p w:rsidR="00300E62" w:rsidRDefault="00300E62" w:rsidP="00292324">
                  <w:pPr>
                    <w:spacing w:after="0" w:line="240" w:lineRule="auto"/>
                    <w:rPr>
                      <w:rFonts w:ascii="Calibri Light" w:hAnsi="Calibri Light"/>
                      <w:color w:val="000000"/>
                      <w:sz w:val="16"/>
                      <w:szCs w:val="16"/>
                    </w:rPr>
                  </w:pPr>
                </w:p>
                <w:p w:rsidR="00300E62" w:rsidRDefault="00300E62" w:rsidP="00292324">
                  <w:pPr>
                    <w:spacing w:after="0" w:line="240" w:lineRule="auto"/>
                    <w:rPr>
                      <w:rFonts w:ascii="Calibri Light" w:hAnsi="Calibri Light"/>
                      <w:color w:val="000000"/>
                      <w:sz w:val="16"/>
                      <w:szCs w:val="16"/>
                    </w:rPr>
                  </w:pPr>
                </w:p>
                <w:p w:rsidR="00300E62" w:rsidRDefault="00300E62" w:rsidP="00292324">
                  <w:pPr>
                    <w:spacing w:after="0" w:line="240" w:lineRule="auto"/>
                    <w:rPr>
                      <w:rFonts w:ascii="Calibri Light" w:hAnsi="Calibri Light"/>
                      <w:color w:val="000000"/>
                      <w:sz w:val="16"/>
                      <w:szCs w:val="16"/>
                    </w:rPr>
                  </w:pPr>
                </w:p>
                <w:p w:rsidR="00300E62" w:rsidRDefault="00300E62" w:rsidP="00292324">
                  <w:pPr>
                    <w:spacing w:after="0" w:line="240" w:lineRule="auto"/>
                    <w:rPr>
                      <w:rFonts w:ascii="Calibri Light" w:hAnsi="Calibri Light"/>
                      <w:color w:val="000000"/>
                      <w:sz w:val="16"/>
                      <w:szCs w:val="16"/>
                    </w:rPr>
                  </w:pPr>
                </w:p>
                <w:p w:rsidR="00A13C18" w:rsidRDefault="00A13C18" w:rsidP="00292324">
                  <w:pPr>
                    <w:spacing w:after="0" w:line="240" w:lineRule="auto"/>
                    <w:rPr>
                      <w:rFonts w:ascii="Calibri Light" w:hAnsi="Calibri Light"/>
                      <w:color w:val="000000"/>
                      <w:sz w:val="16"/>
                      <w:szCs w:val="16"/>
                    </w:rPr>
                  </w:pPr>
                </w:p>
                <w:p w:rsidR="00A13C18" w:rsidRDefault="00A13C18" w:rsidP="00292324">
                  <w:pPr>
                    <w:spacing w:after="0" w:line="240" w:lineRule="auto"/>
                    <w:rPr>
                      <w:rFonts w:ascii="Calibri Light" w:hAnsi="Calibri Light"/>
                      <w:color w:val="000000"/>
                      <w:sz w:val="16"/>
                      <w:szCs w:val="16"/>
                    </w:rPr>
                  </w:pPr>
                </w:p>
                <w:p w:rsidR="00A13C18" w:rsidRDefault="00A13C18" w:rsidP="00292324">
                  <w:pPr>
                    <w:spacing w:after="0" w:line="240" w:lineRule="auto"/>
                    <w:rPr>
                      <w:rFonts w:ascii="Calibri Light" w:hAnsi="Calibri Light"/>
                      <w:color w:val="000000"/>
                      <w:sz w:val="16"/>
                      <w:szCs w:val="16"/>
                    </w:rPr>
                  </w:pPr>
                </w:p>
                <w:p w:rsidR="00A13C18" w:rsidRDefault="00A13C18" w:rsidP="00292324">
                  <w:pPr>
                    <w:spacing w:after="0" w:line="240" w:lineRule="auto"/>
                    <w:rPr>
                      <w:rFonts w:ascii="Calibri Light" w:hAnsi="Calibri Light"/>
                      <w:color w:val="000000"/>
                      <w:sz w:val="16"/>
                      <w:szCs w:val="16"/>
                    </w:rPr>
                  </w:pPr>
                </w:p>
                <w:p w:rsidR="00A13C18" w:rsidRDefault="00A13C18" w:rsidP="00292324">
                  <w:pPr>
                    <w:spacing w:after="0" w:line="240" w:lineRule="auto"/>
                    <w:rPr>
                      <w:rFonts w:ascii="Calibri Light" w:hAnsi="Calibri Light"/>
                      <w:color w:val="000000"/>
                      <w:sz w:val="16"/>
                      <w:szCs w:val="16"/>
                    </w:rPr>
                  </w:pPr>
                </w:p>
                <w:p w:rsidR="00300E62" w:rsidRDefault="00300E62" w:rsidP="00292324">
                  <w:pPr>
                    <w:spacing w:after="0" w:line="240" w:lineRule="auto"/>
                    <w:rPr>
                      <w:rFonts w:ascii="Calibri Light" w:hAnsi="Calibri Light"/>
                      <w:color w:val="000000"/>
                      <w:sz w:val="16"/>
                      <w:szCs w:val="16"/>
                    </w:rPr>
                  </w:pPr>
                </w:p>
                <w:p w:rsidR="00300E62" w:rsidRPr="002510F2" w:rsidRDefault="00300E62" w:rsidP="00292324">
                  <w:pPr>
                    <w:spacing w:after="0" w:line="240" w:lineRule="auto"/>
                    <w:rPr>
                      <w:rFonts w:ascii="Calibri Light" w:hAnsi="Calibri Light"/>
                      <w:color w:val="000000"/>
                      <w:sz w:val="16"/>
                      <w:szCs w:val="16"/>
                    </w:rPr>
                  </w:pPr>
                </w:p>
              </w:tc>
            </w:tr>
            <w:tr w:rsidR="005046CC" w:rsidRPr="002510F2" w:rsidTr="008C2C57">
              <w:tc>
                <w:tcPr>
                  <w:tcW w:w="5000" w:type="pct"/>
                  <w:gridSpan w:val="13"/>
                  <w:shd w:val="clear" w:color="auto" w:fill="auto"/>
                  <w:vAlign w:val="center"/>
                </w:tcPr>
                <w:p w:rsidR="005046CC" w:rsidRPr="002510F2" w:rsidRDefault="005046CC" w:rsidP="00292324">
                  <w:pPr>
                    <w:spacing w:after="0" w:line="240" w:lineRule="auto"/>
                    <w:rPr>
                      <w:rFonts w:ascii="Calibri Light" w:hAnsi="Calibri Light"/>
                      <w:color w:val="000000"/>
                      <w:sz w:val="16"/>
                      <w:szCs w:val="16"/>
                      <w:u w:val="single"/>
                    </w:rPr>
                  </w:pPr>
                  <w:r w:rsidRPr="002510F2">
                    <w:rPr>
                      <w:rFonts w:ascii="Calibri Light" w:hAnsi="Calibri Light"/>
                      <w:color w:val="000000"/>
                      <w:sz w:val="16"/>
                      <w:szCs w:val="16"/>
                      <w:u w:val="single"/>
                    </w:rPr>
                    <w:lastRenderedPageBreak/>
                    <w:t>7</w:t>
                  </w:r>
                  <w:r w:rsidRPr="002510F2">
                    <w:rPr>
                      <w:rFonts w:ascii="Calibri Light" w:hAnsi="Calibri Light"/>
                      <w:b/>
                      <w:color w:val="000000"/>
                      <w:sz w:val="16"/>
                      <w:szCs w:val="16"/>
                      <w:u w:val="single"/>
                    </w:rPr>
                    <w:t>. Instalação e exploração de centros integrados de recuperação, valorização e eliminação de resíduos perigosos</w:t>
                  </w:r>
                  <w:r w:rsidRPr="002510F2">
                    <w:rPr>
                      <w:rFonts w:ascii="Calibri Light" w:hAnsi="Calibri Light"/>
                      <w:color w:val="000000"/>
                      <w:sz w:val="16"/>
                      <w:szCs w:val="16"/>
                      <w:u w:val="single"/>
                    </w:rPr>
                    <w:t>:</w:t>
                  </w:r>
                </w:p>
              </w:tc>
            </w:tr>
            <w:tr w:rsidR="00EF3AFE" w:rsidRPr="002510F2" w:rsidTr="00A13C18">
              <w:tc>
                <w:tcPr>
                  <w:tcW w:w="463" w:type="pct"/>
                  <w:gridSpan w:val="2"/>
                  <w:shd w:val="clear" w:color="auto" w:fill="auto"/>
                  <w:vAlign w:val="center"/>
                </w:tcPr>
                <w:p w:rsidR="00EF3AFE" w:rsidRPr="002510F2" w:rsidRDefault="00EF3AFE"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7.1</w:t>
                  </w:r>
                </w:p>
              </w:tc>
              <w:tc>
                <w:tcPr>
                  <w:tcW w:w="1833" w:type="pct"/>
                  <w:shd w:val="clear" w:color="auto" w:fill="auto"/>
                </w:tcPr>
                <w:p w:rsidR="00EF3AFE" w:rsidRPr="002510F2" w:rsidRDefault="00EF3AFE"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olor w:val="000000"/>
                      <w:sz w:val="16"/>
                      <w:szCs w:val="16"/>
                    </w:rPr>
                    <w:t xml:space="preserve">A operação envolve a instalação e a exploração de centros integrados de recuperação, valorização e eliminação de resíduos perigosos, nos termos do artigo 1.º do </w:t>
                  </w:r>
                  <w:hyperlink r:id="rId25" w:history="1">
                    <w:r w:rsidRPr="002510F2">
                      <w:rPr>
                        <w:rStyle w:val="Hiperligao"/>
                        <w:rFonts w:ascii="Calibri Light" w:hAnsi="Calibri Light"/>
                        <w:sz w:val="16"/>
                        <w:szCs w:val="16"/>
                      </w:rPr>
                      <w:t>Decreto-Lei n.º 3/2004 de 3 janeiro</w:t>
                    </w:r>
                  </w:hyperlink>
                  <w:r w:rsidRPr="002510F2">
                    <w:rPr>
                      <w:rFonts w:ascii="Calibri Light" w:hAnsi="Calibri Light"/>
                      <w:color w:val="000000"/>
                      <w:sz w:val="16"/>
                      <w:szCs w:val="16"/>
                    </w:rPr>
                    <w:t xml:space="preserve"> alterado pelo </w:t>
                  </w:r>
                  <w:hyperlink r:id="rId26" w:history="1">
                    <w:r w:rsidRPr="002510F2">
                      <w:rPr>
                        <w:rStyle w:val="Hiperligao"/>
                        <w:rFonts w:ascii="Calibri Light" w:hAnsi="Calibri Light"/>
                        <w:sz w:val="16"/>
                        <w:szCs w:val="16"/>
                      </w:rPr>
                      <w:t>Decreto-Lei nº 178/2006 de 5 setembro</w:t>
                    </w:r>
                  </w:hyperlink>
                  <w:r w:rsidRPr="002510F2">
                    <w:rPr>
                      <w:rFonts w:ascii="Calibri Light" w:hAnsi="Calibri Light"/>
                      <w:color w:val="000000"/>
                      <w:sz w:val="16"/>
                      <w:szCs w:val="16"/>
                    </w:rPr>
                    <w:t>?</w:t>
                  </w:r>
                </w:p>
              </w:tc>
              <w:tc>
                <w:tcPr>
                  <w:tcW w:w="509" w:type="pct"/>
                  <w:gridSpan w:val="2"/>
                </w:tcPr>
                <w:p w:rsidR="00EF3AFE" w:rsidRPr="002510F2" w:rsidRDefault="00EF3AFE" w:rsidP="009C6FCF">
                  <w:pPr>
                    <w:spacing w:after="0" w:line="240" w:lineRule="auto"/>
                    <w:rPr>
                      <w:rFonts w:ascii="Calibri Light" w:hAnsi="Calibri Light"/>
                      <w:color w:val="000000"/>
                      <w:sz w:val="16"/>
                      <w:szCs w:val="16"/>
                    </w:rPr>
                  </w:pPr>
                </w:p>
              </w:tc>
              <w:tc>
                <w:tcPr>
                  <w:tcW w:w="767" w:type="pct"/>
                  <w:gridSpan w:val="3"/>
                </w:tcPr>
                <w:p w:rsidR="00EF3AFE" w:rsidRPr="002510F2" w:rsidRDefault="00EF3AFE" w:rsidP="009C6FCF">
                  <w:pPr>
                    <w:spacing w:after="0" w:line="240" w:lineRule="auto"/>
                    <w:rPr>
                      <w:rFonts w:ascii="Calibri Light" w:hAnsi="Calibri Light"/>
                      <w:color w:val="000000"/>
                      <w:sz w:val="16"/>
                      <w:szCs w:val="16"/>
                    </w:rPr>
                  </w:pPr>
                </w:p>
              </w:tc>
              <w:tc>
                <w:tcPr>
                  <w:tcW w:w="633" w:type="pct"/>
                  <w:gridSpan w:val="2"/>
                </w:tcPr>
                <w:p w:rsidR="00EF3AFE" w:rsidRPr="002510F2" w:rsidRDefault="00EF3AFE" w:rsidP="009C6FCF">
                  <w:pPr>
                    <w:spacing w:after="0" w:line="240" w:lineRule="auto"/>
                    <w:rPr>
                      <w:rFonts w:ascii="Calibri Light" w:hAnsi="Calibri Light"/>
                      <w:color w:val="000000"/>
                      <w:sz w:val="16"/>
                      <w:szCs w:val="16"/>
                    </w:rPr>
                  </w:pPr>
                </w:p>
              </w:tc>
              <w:tc>
                <w:tcPr>
                  <w:tcW w:w="796" w:type="pct"/>
                  <w:gridSpan w:val="3"/>
                </w:tcPr>
                <w:p w:rsidR="00EF3AFE" w:rsidRPr="002510F2" w:rsidRDefault="00EF3AFE" w:rsidP="009C6FCF">
                  <w:pPr>
                    <w:spacing w:after="0" w:line="240" w:lineRule="auto"/>
                    <w:rPr>
                      <w:rFonts w:ascii="Calibri Light" w:hAnsi="Calibri Light"/>
                      <w:color w:val="000000"/>
                      <w:sz w:val="16"/>
                      <w:szCs w:val="16"/>
                    </w:rPr>
                  </w:pPr>
                </w:p>
              </w:tc>
            </w:tr>
            <w:tr w:rsidR="00EF3AFE" w:rsidRPr="002510F2" w:rsidTr="00A13C18">
              <w:tc>
                <w:tcPr>
                  <w:tcW w:w="463" w:type="pct"/>
                  <w:gridSpan w:val="2"/>
                  <w:shd w:val="clear" w:color="auto" w:fill="auto"/>
                  <w:vAlign w:val="center"/>
                </w:tcPr>
                <w:p w:rsidR="00EF3AFE" w:rsidRPr="002510F2" w:rsidRDefault="00EF3AFE"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7.2</w:t>
                  </w:r>
                </w:p>
              </w:tc>
              <w:tc>
                <w:tcPr>
                  <w:tcW w:w="1833" w:type="pct"/>
                  <w:shd w:val="clear" w:color="auto" w:fill="auto"/>
                </w:tcPr>
                <w:p w:rsidR="00EF3AFE" w:rsidRPr="002510F2" w:rsidRDefault="00EF3AFE"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Em caso afirmativo, foi apresentado a respetiva licença?</w:t>
                  </w:r>
                </w:p>
              </w:tc>
              <w:tc>
                <w:tcPr>
                  <w:tcW w:w="509" w:type="pct"/>
                  <w:gridSpan w:val="2"/>
                </w:tcPr>
                <w:p w:rsidR="00EF3AFE" w:rsidRPr="002510F2" w:rsidRDefault="00EF3AFE" w:rsidP="009C6FCF">
                  <w:pPr>
                    <w:spacing w:after="0" w:line="240" w:lineRule="auto"/>
                    <w:rPr>
                      <w:rFonts w:ascii="Calibri Light" w:hAnsi="Calibri Light"/>
                      <w:color w:val="000000"/>
                      <w:sz w:val="16"/>
                      <w:szCs w:val="16"/>
                    </w:rPr>
                  </w:pPr>
                </w:p>
              </w:tc>
              <w:tc>
                <w:tcPr>
                  <w:tcW w:w="767" w:type="pct"/>
                  <w:gridSpan w:val="3"/>
                </w:tcPr>
                <w:p w:rsidR="00EF3AFE" w:rsidRPr="002510F2" w:rsidRDefault="00EF3AFE" w:rsidP="009C6FCF">
                  <w:pPr>
                    <w:spacing w:after="0" w:line="240" w:lineRule="auto"/>
                    <w:rPr>
                      <w:rFonts w:ascii="Calibri Light" w:hAnsi="Calibri Light"/>
                      <w:color w:val="000000"/>
                      <w:sz w:val="16"/>
                      <w:szCs w:val="16"/>
                    </w:rPr>
                  </w:pPr>
                </w:p>
              </w:tc>
              <w:tc>
                <w:tcPr>
                  <w:tcW w:w="633" w:type="pct"/>
                  <w:gridSpan w:val="2"/>
                </w:tcPr>
                <w:p w:rsidR="00EF3AFE" w:rsidRPr="002510F2" w:rsidRDefault="00EF3AFE" w:rsidP="009C6FCF">
                  <w:pPr>
                    <w:spacing w:after="0" w:line="240" w:lineRule="auto"/>
                    <w:rPr>
                      <w:rFonts w:ascii="Calibri Light" w:hAnsi="Calibri Light"/>
                      <w:color w:val="000000"/>
                      <w:sz w:val="16"/>
                      <w:szCs w:val="16"/>
                    </w:rPr>
                  </w:pPr>
                </w:p>
              </w:tc>
              <w:tc>
                <w:tcPr>
                  <w:tcW w:w="796" w:type="pct"/>
                  <w:gridSpan w:val="3"/>
                </w:tcPr>
                <w:p w:rsidR="00EF3AFE" w:rsidRPr="002510F2" w:rsidRDefault="00EF3AFE" w:rsidP="009C6FCF">
                  <w:pPr>
                    <w:spacing w:after="0" w:line="240" w:lineRule="auto"/>
                    <w:rPr>
                      <w:rFonts w:ascii="Calibri Light" w:hAnsi="Calibri Light"/>
                      <w:color w:val="000000"/>
                      <w:sz w:val="16"/>
                      <w:szCs w:val="16"/>
                    </w:rPr>
                  </w:pPr>
                </w:p>
              </w:tc>
            </w:tr>
            <w:tr w:rsidR="005046CC" w:rsidRPr="002510F2" w:rsidTr="008C2C57">
              <w:tc>
                <w:tcPr>
                  <w:tcW w:w="5000" w:type="pct"/>
                  <w:gridSpan w:val="13"/>
                  <w:shd w:val="clear" w:color="auto" w:fill="auto"/>
                  <w:vAlign w:val="center"/>
                </w:tcPr>
                <w:p w:rsidR="005046CC" w:rsidRPr="002510F2" w:rsidRDefault="005046CC" w:rsidP="00292324">
                  <w:pPr>
                    <w:spacing w:after="0" w:line="240" w:lineRule="auto"/>
                    <w:rPr>
                      <w:rFonts w:ascii="Calibri Light" w:hAnsi="Calibri Light"/>
                      <w:color w:val="000000"/>
                      <w:sz w:val="16"/>
                      <w:szCs w:val="16"/>
                    </w:rPr>
                  </w:pPr>
                </w:p>
              </w:tc>
            </w:tr>
            <w:tr w:rsidR="005046CC" w:rsidRPr="002510F2" w:rsidTr="008C2C57">
              <w:tc>
                <w:tcPr>
                  <w:tcW w:w="5000" w:type="pct"/>
                  <w:gridSpan w:val="13"/>
                  <w:shd w:val="clear" w:color="auto" w:fill="auto"/>
                  <w:vAlign w:val="center"/>
                </w:tcPr>
                <w:p w:rsidR="005046CC" w:rsidRPr="002510F2" w:rsidRDefault="005046CC" w:rsidP="00292324">
                  <w:pPr>
                    <w:spacing w:after="0" w:line="240" w:lineRule="auto"/>
                    <w:rPr>
                      <w:rFonts w:ascii="Calibri Light" w:hAnsi="Calibri Light"/>
                      <w:b/>
                      <w:color w:val="000000"/>
                      <w:sz w:val="16"/>
                      <w:szCs w:val="16"/>
                      <w:u w:val="single"/>
                    </w:rPr>
                  </w:pPr>
                  <w:r w:rsidRPr="002510F2">
                    <w:rPr>
                      <w:rFonts w:ascii="Calibri Light" w:hAnsi="Calibri Light"/>
                      <w:b/>
                      <w:color w:val="000000"/>
                      <w:sz w:val="16"/>
                      <w:szCs w:val="16"/>
                      <w:u w:val="single"/>
                    </w:rPr>
                    <w:t>8. Prevenção de acidentes graves que envolvam substâncias perigosas (RPAG):</w:t>
                  </w:r>
                </w:p>
              </w:tc>
            </w:tr>
            <w:tr w:rsidR="005046CC" w:rsidRPr="002510F2" w:rsidTr="00A13C18">
              <w:tc>
                <w:tcPr>
                  <w:tcW w:w="463" w:type="pct"/>
                  <w:gridSpan w:val="2"/>
                  <w:shd w:val="clear" w:color="auto" w:fill="auto"/>
                  <w:vAlign w:val="center"/>
                </w:tcPr>
                <w:p w:rsidR="005046CC" w:rsidRPr="002510F2" w:rsidRDefault="005046CC"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8.1</w:t>
                  </w:r>
                </w:p>
              </w:tc>
              <w:tc>
                <w:tcPr>
                  <w:tcW w:w="1833" w:type="pct"/>
                  <w:shd w:val="clear" w:color="auto" w:fill="auto"/>
                </w:tcPr>
                <w:p w:rsidR="005046CC" w:rsidRPr="002510F2" w:rsidRDefault="005046CC"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A operação inclui estabelecimentos onde estejam presentes substâncias perigosas em quantidades iguais ou superiores às quantidades indicadas no anexo I e nos termos do artigo 3.º do</w:t>
                  </w:r>
                  <w:r w:rsidRPr="002510F2">
                    <w:rPr>
                      <w:rFonts w:ascii="Calibri Light" w:hAnsi="Calibri Light"/>
                      <w:sz w:val="16"/>
                      <w:szCs w:val="16"/>
                    </w:rPr>
                    <w:t xml:space="preserve"> </w:t>
                  </w:r>
                  <w:hyperlink r:id="rId27" w:history="1">
                    <w:r w:rsidRPr="002510F2">
                      <w:rPr>
                        <w:rStyle w:val="Hiperligao"/>
                        <w:rFonts w:ascii="Calibri Light" w:hAnsi="Calibri Light" w:cs="Arial"/>
                        <w:sz w:val="16"/>
                        <w:szCs w:val="16"/>
                        <w:lang w:eastAsia="en-GB"/>
                      </w:rPr>
                      <w:t>Decreto -Lei n.º 254/2007 de 12 de julho</w:t>
                    </w:r>
                  </w:hyperlink>
                  <w:r w:rsidRPr="002510F2">
                    <w:rPr>
                      <w:rFonts w:ascii="Calibri Light" w:hAnsi="Calibri Light" w:cs="Arial"/>
                      <w:color w:val="000000"/>
                      <w:sz w:val="16"/>
                      <w:szCs w:val="16"/>
                      <w:lang w:eastAsia="en-GB"/>
                    </w:rPr>
                    <w:t xml:space="preserve">, alterado pelo </w:t>
                  </w:r>
                  <w:hyperlink r:id="rId28" w:history="1">
                    <w:r w:rsidRPr="002510F2">
                      <w:rPr>
                        <w:rStyle w:val="Hiperligao"/>
                        <w:rFonts w:ascii="Calibri Light" w:hAnsi="Calibri Light" w:cs="Arial"/>
                        <w:sz w:val="16"/>
                        <w:szCs w:val="16"/>
                        <w:lang w:eastAsia="en-GB"/>
                      </w:rPr>
                      <w:t>Decreto-Lei n.º 42/2014, de 18 de março</w:t>
                    </w:r>
                  </w:hyperlink>
                  <w:r w:rsidRPr="002510F2">
                    <w:rPr>
                      <w:rFonts w:ascii="Calibri Light" w:hAnsi="Calibri Light" w:cs="Arial"/>
                      <w:color w:val="000000"/>
                      <w:sz w:val="16"/>
                      <w:szCs w:val="16"/>
                      <w:lang w:eastAsia="en-GB"/>
                    </w:rPr>
                    <w:t>?</w:t>
                  </w:r>
                </w:p>
              </w:tc>
              <w:tc>
                <w:tcPr>
                  <w:tcW w:w="509" w:type="pct"/>
                  <w:gridSpan w:val="2"/>
                  <w:shd w:val="clear" w:color="auto" w:fill="auto"/>
                </w:tcPr>
                <w:p w:rsidR="005046CC" w:rsidRPr="002510F2" w:rsidRDefault="005046CC" w:rsidP="00292324">
                  <w:pPr>
                    <w:spacing w:after="0" w:line="240" w:lineRule="auto"/>
                    <w:rPr>
                      <w:rFonts w:ascii="Calibri Light" w:hAnsi="Calibri Light"/>
                      <w:color w:val="000000"/>
                      <w:sz w:val="16"/>
                      <w:szCs w:val="16"/>
                    </w:rPr>
                  </w:pPr>
                </w:p>
              </w:tc>
              <w:tc>
                <w:tcPr>
                  <w:tcW w:w="743" w:type="pct"/>
                  <w:gridSpan w:val="2"/>
                  <w:shd w:val="clear" w:color="auto" w:fill="auto"/>
                </w:tcPr>
                <w:p w:rsidR="005046CC" w:rsidRPr="002510F2" w:rsidRDefault="005046CC" w:rsidP="00292324">
                  <w:pPr>
                    <w:spacing w:after="0" w:line="240" w:lineRule="auto"/>
                    <w:rPr>
                      <w:rFonts w:ascii="Calibri Light" w:hAnsi="Calibri Light"/>
                      <w:color w:val="000000"/>
                      <w:sz w:val="16"/>
                      <w:szCs w:val="16"/>
                    </w:rPr>
                  </w:pPr>
                </w:p>
              </w:tc>
              <w:tc>
                <w:tcPr>
                  <w:tcW w:w="694" w:type="pct"/>
                  <w:gridSpan w:val="4"/>
                  <w:shd w:val="clear" w:color="auto" w:fill="auto"/>
                </w:tcPr>
                <w:p w:rsidR="005046CC" w:rsidRPr="002510F2" w:rsidRDefault="005046CC" w:rsidP="00292324">
                  <w:pPr>
                    <w:spacing w:after="0" w:line="240" w:lineRule="auto"/>
                    <w:rPr>
                      <w:rFonts w:ascii="Calibri Light" w:hAnsi="Calibri Light"/>
                      <w:color w:val="000000"/>
                      <w:sz w:val="16"/>
                      <w:szCs w:val="16"/>
                    </w:rPr>
                  </w:pPr>
                </w:p>
              </w:tc>
              <w:tc>
                <w:tcPr>
                  <w:tcW w:w="758" w:type="pct"/>
                  <w:gridSpan w:val="2"/>
                  <w:shd w:val="clear" w:color="auto" w:fill="auto"/>
                </w:tcPr>
                <w:p w:rsidR="005046CC" w:rsidRPr="002510F2" w:rsidRDefault="005046CC" w:rsidP="00292324">
                  <w:pPr>
                    <w:spacing w:after="0" w:line="240" w:lineRule="auto"/>
                    <w:rPr>
                      <w:rFonts w:ascii="Calibri Light" w:hAnsi="Calibri Light"/>
                      <w:color w:val="000000"/>
                      <w:sz w:val="16"/>
                      <w:szCs w:val="16"/>
                    </w:rPr>
                  </w:pPr>
                </w:p>
              </w:tc>
            </w:tr>
            <w:tr w:rsidR="005046CC" w:rsidRPr="002510F2" w:rsidTr="00A13C18">
              <w:tc>
                <w:tcPr>
                  <w:tcW w:w="463" w:type="pct"/>
                  <w:gridSpan w:val="2"/>
                  <w:shd w:val="clear" w:color="auto" w:fill="auto"/>
                  <w:vAlign w:val="center"/>
                </w:tcPr>
                <w:p w:rsidR="005046CC" w:rsidRPr="002510F2" w:rsidRDefault="005046CC"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8.2</w:t>
                  </w:r>
                </w:p>
              </w:tc>
              <w:tc>
                <w:tcPr>
                  <w:tcW w:w="1833" w:type="pct"/>
                  <w:shd w:val="clear" w:color="auto" w:fill="auto"/>
                </w:tcPr>
                <w:p w:rsidR="005046CC" w:rsidRPr="002510F2" w:rsidRDefault="005046CC"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Em caso afirmativo, foi apresentada a respetiva notificação ?</w:t>
                  </w:r>
                </w:p>
              </w:tc>
              <w:tc>
                <w:tcPr>
                  <w:tcW w:w="509" w:type="pct"/>
                  <w:gridSpan w:val="2"/>
                  <w:shd w:val="clear" w:color="auto" w:fill="auto"/>
                </w:tcPr>
                <w:p w:rsidR="005046CC" w:rsidRPr="002510F2" w:rsidRDefault="005046CC" w:rsidP="00292324">
                  <w:pPr>
                    <w:spacing w:after="0" w:line="240" w:lineRule="auto"/>
                    <w:rPr>
                      <w:rFonts w:ascii="Calibri Light" w:hAnsi="Calibri Light"/>
                      <w:color w:val="000000"/>
                      <w:sz w:val="16"/>
                      <w:szCs w:val="16"/>
                    </w:rPr>
                  </w:pPr>
                </w:p>
              </w:tc>
              <w:tc>
                <w:tcPr>
                  <w:tcW w:w="743" w:type="pct"/>
                  <w:gridSpan w:val="2"/>
                  <w:shd w:val="clear" w:color="auto" w:fill="auto"/>
                </w:tcPr>
                <w:p w:rsidR="005046CC" w:rsidRPr="002510F2" w:rsidRDefault="005046CC" w:rsidP="00292324">
                  <w:pPr>
                    <w:spacing w:after="0" w:line="240" w:lineRule="auto"/>
                    <w:rPr>
                      <w:rFonts w:ascii="Calibri Light" w:hAnsi="Calibri Light"/>
                      <w:color w:val="000000"/>
                      <w:sz w:val="16"/>
                      <w:szCs w:val="16"/>
                    </w:rPr>
                  </w:pPr>
                </w:p>
              </w:tc>
              <w:tc>
                <w:tcPr>
                  <w:tcW w:w="694" w:type="pct"/>
                  <w:gridSpan w:val="4"/>
                  <w:shd w:val="clear" w:color="auto" w:fill="auto"/>
                </w:tcPr>
                <w:p w:rsidR="005046CC" w:rsidRPr="002510F2" w:rsidRDefault="005046CC" w:rsidP="00292324">
                  <w:pPr>
                    <w:spacing w:after="0" w:line="240" w:lineRule="auto"/>
                    <w:rPr>
                      <w:rFonts w:ascii="Calibri Light" w:hAnsi="Calibri Light"/>
                      <w:color w:val="000000"/>
                      <w:sz w:val="16"/>
                      <w:szCs w:val="16"/>
                    </w:rPr>
                  </w:pPr>
                </w:p>
              </w:tc>
              <w:tc>
                <w:tcPr>
                  <w:tcW w:w="758" w:type="pct"/>
                  <w:gridSpan w:val="2"/>
                  <w:shd w:val="clear" w:color="auto" w:fill="auto"/>
                </w:tcPr>
                <w:p w:rsidR="005046CC" w:rsidRPr="002510F2" w:rsidRDefault="005046CC" w:rsidP="00292324">
                  <w:pPr>
                    <w:spacing w:after="0" w:line="240" w:lineRule="auto"/>
                    <w:rPr>
                      <w:rFonts w:ascii="Calibri Light" w:hAnsi="Calibri Light"/>
                      <w:color w:val="000000"/>
                      <w:sz w:val="16"/>
                      <w:szCs w:val="16"/>
                    </w:rPr>
                  </w:pPr>
                </w:p>
              </w:tc>
            </w:tr>
            <w:tr w:rsidR="005046CC" w:rsidRPr="002510F2" w:rsidTr="008C2C57">
              <w:tc>
                <w:tcPr>
                  <w:tcW w:w="5000" w:type="pct"/>
                  <w:gridSpan w:val="13"/>
                  <w:shd w:val="clear" w:color="auto" w:fill="auto"/>
                  <w:vAlign w:val="center"/>
                </w:tcPr>
                <w:p w:rsidR="005046CC" w:rsidRPr="002510F2" w:rsidRDefault="005046CC" w:rsidP="00292324">
                  <w:pPr>
                    <w:spacing w:after="0" w:line="240" w:lineRule="auto"/>
                    <w:rPr>
                      <w:rFonts w:ascii="Calibri Light" w:hAnsi="Calibri Light"/>
                      <w:color w:val="000000"/>
                      <w:sz w:val="16"/>
                      <w:szCs w:val="16"/>
                    </w:rPr>
                  </w:pPr>
                </w:p>
              </w:tc>
            </w:tr>
            <w:tr w:rsidR="005046CC" w:rsidRPr="002510F2" w:rsidTr="008C2C57">
              <w:tc>
                <w:tcPr>
                  <w:tcW w:w="5000" w:type="pct"/>
                  <w:gridSpan w:val="13"/>
                  <w:shd w:val="clear" w:color="auto" w:fill="auto"/>
                  <w:vAlign w:val="center"/>
                </w:tcPr>
                <w:p w:rsidR="005046CC" w:rsidRPr="002510F2" w:rsidRDefault="005046CC" w:rsidP="00292324">
                  <w:pPr>
                    <w:spacing w:after="0" w:line="240" w:lineRule="auto"/>
                    <w:rPr>
                      <w:rFonts w:ascii="Calibri Light" w:hAnsi="Calibri Light"/>
                      <w:color w:val="000000"/>
                      <w:sz w:val="16"/>
                      <w:szCs w:val="16"/>
                      <w:u w:val="single"/>
                    </w:rPr>
                  </w:pPr>
                  <w:r w:rsidRPr="002510F2">
                    <w:rPr>
                      <w:rFonts w:ascii="Calibri Light" w:hAnsi="Calibri Light"/>
                      <w:color w:val="000000"/>
                      <w:sz w:val="16"/>
                      <w:szCs w:val="16"/>
                      <w:u w:val="single"/>
                    </w:rPr>
                    <w:t>9</w:t>
                  </w:r>
                  <w:r w:rsidRPr="002510F2">
                    <w:rPr>
                      <w:rFonts w:ascii="Calibri Light" w:hAnsi="Calibri Light"/>
                      <w:b/>
                      <w:color w:val="000000"/>
                      <w:sz w:val="16"/>
                      <w:szCs w:val="16"/>
                      <w:u w:val="single"/>
                    </w:rPr>
                    <w:t>. Gestão de resíduos das explorações de depósitos minerais e de massas minerais</w:t>
                  </w:r>
                  <w:r w:rsidRPr="002510F2">
                    <w:rPr>
                      <w:rFonts w:ascii="Calibri Light" w:hAnsi="Calibri Light"/>
                      <w:color w:val="000000"/>
                      <w:sz w:val="16"/>
                      <w:szCs w:val="16"/>
                      <w:u w:val="single"/>
                    </w:rPr>
                    <w:t>:</w:t>
                  </w:r>
                </w:p>
              </w:tc>
            </w:tr>
            <w:tr w:rsidR="005046CC" w:rsidRPr="002510F2" w:rsidTr="00A13C18">
              <w:tc>
                <w:tcPr>
                  <w:tcW w:w="463" w:type="pct"/>
                  <w:gridSpan w:val="2"/>
                  <w:shd w:val="clear" w:color="auto" w:fill="auto"/>
                  <w:vAlign w:val="center"/>
                </w:tcPr>
                <w:p w:rsidR="005046CC" w:rsidRPr="002510F2" w:rsidRDefault="005046CC"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9.1</w:t>
                  </w:r>
                </w:p>
              </w:tc>
              <w:tc>
                <w:tcPr>
                  <w:tcW w:w="1833" w:type="pct"/>
                  <w:shd w:val="clear" w:color="auto" w:fill="auto"/>
                </w:tcPr>
                <w:p w:rsidR="005046CC" w:rsidRPr="002510F2" w:rsidRDefault="005046CC"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A operação envolve a produção de</w:t>
                  </w:r>
                  <w:r w:rsidRPr="002510F2">
                    <w:rPr>
                      <w:rFonts w:ascii="Calibri Light" w:hAnsi="Calibri Light"/>
                      <w:sz w:val="16"/>
                      <w:szCs w:val="16"/>
                    </w:rPr>
                    <w:t xml:space="preserve"> </w:t>
                  </w:r>
                  <w:r w:rsidRPr="002510F2">
                    <w:rPr>
                      <w:rFonts w:ascii="Calibri Light" w:hAnsi="Calibri Light" w:cs="Arial"/>
                      <w:color w:val="000000"/>
                      <w:sz w:val="16"/>
                      <w:szCs w:val="16"/>
                      <w:lang w:eastAsia="en-GB"/>
                    </w:rPr>
                    <w:t xml:space="preserve">resíduos resultantes da prospecção, extracção, tratamento, transformação e armazenagem de recursos minerais, bem como da exploração das pedreiras, nos termos do artigo 2.º do </w:t>
                  </w:r>
                  <w:hyperlink r:id="rId29" w:history="1">
                    <w:r w:rsidRPr="002510F2">
                      <w:rPr>
                        <w:rStyle w:val="Hiperligao"/>
                        <w:rFonts w:ascii="Calibri Light" w:hAnsi="Calibri Light" w:cs="Arial"/>
                        <w:sz w:val="16"/>
                        <w:szCs w:val="16"/>
                        <w:lang w:eastAsia="en-GB"/>
                      </w:rPr>
                      <w:t>Decreto -Lei n.º10/2010 de 4 de fevereiro</w:t>
                    </w:r>
                  </w:hyperlink>
                  <w:r w:rsidRPr="002510F2">
                    <w:rPr>
                      <w:rFonts w:ascii="Calibri Light" w:hAnsi="Calibri Light" w:cs="Arial"/>
                      <w:color w:val="000000"/>
                      <w:sz w:val="16"/>
                      <w:szCs w:val="16"/>
                      <w:lang w:eastAsia="en-GB"/>
                    </w:rPr>
                    <w:t xml:space="preserve">, alterado pelo </w:t>
                  </w:r>
                  <w:hyperlink r:id="rId30" w:history="1">
                    <w:r w:rsidRPr="002510F2">
                      <w:rPr>
                        <w:rStyle w:val="Hiperligao"/>
                        <w:rFonts w:ascii="Calibri Light" w:hAnsi="Calibri Light" w:cs="Arial"/>
                        <w:sz w:val="16"/>
                        <w:szCs w:val="16"/>
                        <w:lang w:eastAsia="en-GB"/>
                      </w:rPr>
                      <w:t>Decreto-Lei n.31/2013, de 22 de fevereiro</w:t>
                    </w:r>
                  </w:hyperlink>
                  <w:r w:rsidRPr="002510F2">
                    <w:rPr>
                      <w:rFonts w:ascii="Calibri Light" w:hAnsi="Calibri Light" w:cs="Arial"/>
                      <w:color w:val="000000"/>
                      <w:sz w:val="16"/>
                      <w:szCs w:val="16"/>
                      <w:lang w:eastAsia="en-GB"/>
                    </w:rPr>
                    <w:t>?</w:t>
                  </w:r>
                </w:p>
              </w:tc>
              <w:tc>
                <w:tcPr>
                  <w:tcW w:w="509" w:type="pct"/>
                  <w:gridSpan w:val="2"/>
                  <w:shd w:val="clear" w:color="auto" w:fill="auto"/>
                </w:tcPr>
                <w:p w:rsidR="005046CC" w:rsidRPr="002510F2" w:rsidRDefault="005046CC" w:rsidP="00292324">
                  <w:pPr>
                    <w:spacing w:after="0" w:line="240" w:lineRule="auto"/>
                    <w:rPr>
                      <w:rFonts w:ascii="Calibri Light" w:hAnsi="Calibri Light"/>
                      <w:color w:val="000000"/>
                      <w:sz w:val="16"/>
                      <w:szCs w:val="16"/>
                    </w:rPr>
                  </w:pPr>
                </w:p>
              </w:tc>
              <w:tc>
                <w:tcPr>
                  <w:tcW w:w="743" w:type="pct"/>
                  <w:gridSpan w:val="2"/>
                  <w:shd w:val="clear" w:color="auto" w:fill="auto"/>
                </w:tcPr>
                <w:p w:rsidR="005046CC" w:rsidRPr="002510F2" w:rsidRDefault="005046CC" w:rsidP="00292324">
                  <w:pPr>
                    <w:spacing w:after="0" w:line="240" w:lineRule="auto"/>
                    <w:rPr>
                      <w:rFonts w:ascii="Calibri Light" w:hAnsi="Calibri Light"/>
                      <w:color w:val="000000"/>
                      <w:sz w:val="16"/>
                      <w:szCs w:val="16"/>
                    </w:rPr>
                  </w:pPr>
                </w:p>
              </w:tc>
              <w:tc>
                <w:tcPr>
                  <w:tcW w:w="694" w:type="pct"/>
                  <w:gridSpan w:val="4"/>
                  <w:shd w:val="clear" w:color="auto" w:fill="auto"/>
                </w:tcPr>
                <w:p w:rsidR="005046CC" w:rsidRPr="002510F2" w:rsidRDefault="005046CC" w:rsidP="00292324">
                  <w:pPr>
                    <w:spacing w:after="0" w:line="240" w:lineRule="auto"/>
                    <w:rPr>
                      <w:rFonts w:ascii="Calibri Light" w:hAnsi="Calibri Light"/>
                      <w:color w:val="000000"/>
                      <w:sz w:val="16"/>
                      <w:szCs w:val="16"/>
                    </w:rPr>
                  </w:pPr>
                </w:p>
              </w:tc>
              <w:tc>
                <w:tcPr>
                  <w:tcW w:w="758" w:type="pct"/>
                  <w:gridSpan w:val="2"/>
                  <w:shd w:val="clear" w:color="auto" w:fill="auto"/>
                </w:tcPr>
                <w:p w:rsidR="005046CC" w:rsidRPr="002510F2" w:rsidRDefault="005046CC" w:rsidP="00292324">
                  <w:pPr>
                    <w:spacing w:after="0" w:line="240" w:lineRule="auto"/>
                    <w:rPr>
                      <w:rFonts w:ascii="Calibri Light" w:hAnsi="Calibri Light"/>
                      <w:color w:val="000000"/>
                      <w:sz w:val="16"/>
                      <w:szCs w:val="16"/>
                    </w:rPr>
                  </w:pPr>
                </w:p>
              </w:tc>
            </w:tr>
            <w:tr w:rsidR="005046CC" w:rsidRPr="002510F2" w:rsidTr="00A13C18">
              <w:tc>
                <w:tcPr>
                  <w:tcW w:w="463" w:type="pct"/>
                  <w:gridSpan w:val="2"/>
                  <w:shd w:val="clear" w:color="auto" w:fill="auto"/>
                  <w:vAlign w:val="center"/>
                </w:tcPr>
                <w:p w:rsidR="005046CC" w:rsidRPr="002510F2" w:rsidRDefault="005046CC"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9.2</w:t>
                  </w:r>
                </w:p>
              </w:tc>
              <w:tc>
                <w:tcPr>
                  <w:tcW w:w="1833" w:type="pct"/>
                  <w:shd w:val="clear" w:color="auto" w:fill="auto"/>
                </w:tcPr>
                <w:p w:rsidR="005046CC" w:rsidRPr="002510F2" w:rsidRDefault="005046CC" w:rsidP="00292324">
                  <w:pPr>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Em caso afirmativo, foi apresentado a respetiva licença ?</w:t>
                  </w:r>
                </w:p>
              </w:tc>
              <w:tc>
                <w:tcPr>
                  <w:tcW w:w="509" w:type="pct"/>
                  <w:gridSpan w:val="2"/>
                  <w:shd w:val="clear" w:color="auto" w:fill="auto"/>
                </w:tcPr>
                <w:p w:rsidR="005046CC" w:rsidRPr="002510F2" w:rsidRDefault="005046CC" w:rsidP="00292324">
                  <w:pPr>
                    <w:spacing w:after="0" w:line="240" w:lineRule="auto"/>
                    <w:rPr>
                      <w:rFonts w:ascii="Calibri Light" w:hAnsi="Calibri Light"/>
                      <w:color w:val="000000"/>
                      <w:sz w:val="16"/>
                      <w:szCs w:val="16"/>
                    </w:rPr>
                  </w:pPr>
                </w:p>
              </w:tc>
              <w:tc>
                <w:tcPr>
                  <w:tcW w:w="743" w:type="pct"/>
                  <w:gridSpan w:val="2"/>
                  <w:shd w:val="clear" w:color="auto" w:fill="auto"/>
                </w:tcPr>
                <w:p w:rsidR="005046CC" w:rsidRPr="002510F2" w:rsidRDefault="005046CC" w:rsidP="00292324">
                  <w:pPr>
                    <w:spacing w:after="0" w:line="240" w:lineRule="auto"/>
                    <w:rPr>
                      <w:rFonts w:ascii="Calibri Light" w:hAnsi="Calibri Light"/>
                      <w:color w:val="000000"/>
                      <w:sz w:val="16"/>
                      <w:szCs w:val="16"/>
                    </w:rPr>
                  </w:pPr>
                </w:p>
              </w:tc>
              <w:tc>
                <w:tcPr>
                  <w:tcW w:w="694" w:type="pct"/>
                  <w:gridSpan w:val="4"/>
                  <w:shd w:val="clear" w:color="auto" w:fill="auto"/>
                </w:tcPr>
                <w:p w:rsidR="005046CC" w:rsidRPr="002510F2" w:rsidRDefault="005046CC" w:rsidP="00292324">
                  <w:pPr>
                    <w:spacing w:after="0" w:line="240" w:lineRule="auto"/>
                    <w:rPr>
                      <w:rFonts w:ascii="Calibri Light" w:hAnsi="Calibri Light"/>
                      <w:color w:val="000000"/>
                      <w:sz w:val="16"/>
                      <w:szCs w:val="16"/>
                    </w:rPr>
                  </w:pPr>
                </w:p>
              </w:tc>
              <w:tc>
                <w:tcPr>
                  <w:tcW w:w="758" w:type="pct"/>
                  <w:gridSpan w:val="2"/>
                  <w:shd w:val="clear" w:color="auto" w:fill="auto"/>
                </w:tcPr>
                <w:p w:rsidR="005046CC" w:rsidRPr="002510F2" w:rsidRDefault="005046CC" w:rsidP="00292324">
                  <w:pPr>
                    <w:spacing w:after="0" w:line="240" w:lineRule="auto"/>
                    <w:rPr>
                      <w:rFonts w:ascii="Calibri Light" w:hAnsi="Calibri Light"/>
                      <w:color w:val="000000"/>
                      <w:sz w:val="16"/>
                      <w:szCs w:val="16"/>
                    </w:rPr>
                  </w:pPr>
                </w:p>
              </w:tc>
            </w:tr>
          </w:tbl>
          <w:p w:rsidR="002510F2" w:rsidRPr="002510F2" w:rsidRDefault="002510F2" w:rsidP="00292324">
            <w:pPr>
              <w:spacing w:after="0" w:line="240" w:lineRule="auto"/>
              <w:rPr>
                <w:rFonts w:ascii="Calibri Light" w:hAnsi="Calibri Light"/>
                <w:sz w:val="16"/>
                <w:szCs w:val="16"/>
                <w:u w:val="single"/>
              </w:rPr>
            </w:pPr>
          </w:p>
        </w:tc>
      </w:tr>
      <w:tr w:rsidR="002510F2" w:rsidRPr="002510F2" w:rsidTr="005C5F31">
        <w:tc>
          <w:tcPr>
            <w:tcW w:w="5000" w:type="pct"/>
            <w:gridSpan w:val="12"/>
            <w:shd w:val="clear" w:color="auto" w:fill="auto"/>
            <w:vAlign w:val="center"/>
          </w:tcPr>
          <w:p w:rsidR="002510F2" w:rsidRPr="002510F2" w:rsidRDefault="002510F2" w:rsidP="00292324">
            <w:pPr>
              <w:spacing w:after="0" w:line="240" w:lineRule="auto"/>
              <w:rPr>
                <w:rFonts w:ascii="Calibri Light" w:hAnsi="Calibri Light"/>
                <w:color w:val="000000"/>
                <w:sz w:val="16"/>
                <w:szCs w:val="16"/>
                <w:u w:val="single"/>
              </w:rPr>
            </w:pPr>
          </w:p>
        </w:tc>
      </w:tr>
      <w:tr w:rsidR="002510F2" w:rsidRPr="002510F2" w:rsidTr="005C5F31">
        <w:tc>
          <w:tcPr>
            <w:tcW w:w="5000" w:type="pct"/>
            <w:gridSpan w:val="12"/>
            <w:shd w:val="clear" w:color="auto" w:fill="auto"/>
            <w:vAlign w:val="center"/>
          </w:tcPr>
          <w:p w:rsidR="002510F2" w:rsidRPr="002510F2" w:rsidRDefault="002510F2" w:rsidP="00292324">
            <w:pPr>
              <w:spacing w:after="0" w:line="240" w:lineRule="auto"/>
              <w:rPr>
                <w:rFonts w:ascii="Calibri Light" w:hAnsi="Calibri Light"/>
                <w:b/>
                <w:color w:val="000000"/>
                <w:sz w:val="16"/>
                <w:szCs w:val="16"/>
                <w:u w:val="single"/>
              </w:rPr>
            </w:pPr>
            <w:r w:rsidRPr="002510F2">
              <w:rPr>
                <w:rFonts w:ascii="Calibri Light" w:hAnsi="Calibri Light"/>
                <w:b/>
                <w:color w:val="000000"/>
                <w:sz w:val="16"/>
                <w:szCs w:val="16"/>
                <w:u w:val="single"/>
              </w:rPr>
              <w:t>10. Licenciamento ambiental (Prevenção e Controlo Integrado da Poluição-PCIP)</w:t>
            </w:r>
          </w:p>
        </w:tc>
      </w:tr>
      <w:tr w:rsidR="00012A38" w:rsidRPr="002510F2" w:rsidTr="005C5F31">
        <w:tc>
          <w:tcPr>
            <w:tcW w:w="440" w:type="pct"/>
            <w:gridSpan w:val="2"/>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10.1</w:t>
            </w:r>
          </w:p>
        </w:tc>
        <w:tc>
          <w:tcPr>
            <w:tcW w:w="1919" w:type="pct"/>
            <w:shd w:val="clear" w:color="auto" w:fill="auto"/>
          </w:tcPr>
          <w:p w:rsidR="002510F2" w:rsidRPr="002510F2" w:rsidRDefault="002510F2" w:rsidP="00292324">
            <w:pPr>
              <w:pStyle w:val="PargrafodaLista"/>
              <w:spacing w:after="0"/>
              <w:ind w:left="34"/>
              <w:contextualSpacing w:val="0"/>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A operação inclui alguma instalação na qual são desenvolvidas uma ou mais atividades constantes do anexo I</w:t>
            </w:r>
            <w:r w:rsidRPr="002510F2">
              <w:rPr>
                <w:rFonts w:ascii="Calibri Light" w:hAnsi="Calibri Light" w:cs="Arial"/>
                <w:color w:val="000000"/>
                <w:sz w:val="16"/>
                <w:szCs w:val="16"/>
                <w:vertAlign w:val="superscript"/>
                <w:lang w:eastAsia="en-GB"/>
              </w:rPr>
              <w:t>(2)</w:t>
            </w:r>
            <w:r w:rsidRPr="002510F2">
              <w:rPr>
                <w:rFonts w:ascii="Calibri Light" w:hAnsi="Calibri Light" w:cs="Arial"/>
                <w:color w:val="000000"/>
                <w:sz w:val="16"/>
                <w:szCs w:val="16"/>
                <w:lang w:eastAsia="en-GB"/>
              </w:rPr>
              <w:t xml:space="preserve"> do </w:t>
            </w:r>
            <w:hyperlink r:id="rId31" w:history="1">
              <w:r w:rsidRPr="002510F2">
                <w:rPr>
                  <w:rStyle w:val="Hiperligao"/>
                  <w:rFonts w:ascii="Calibri Light" w:hAnsi="Calibri Light"/>
                  <w:sz w:val="16"/>
                  <w:szCs w:val="16"/>
                </w:rPr>
                <w:t>Decreto-Lei n.º 1</w:t>
              </w:r>
              <w:r w:rsidRPr="002510F2">
                <w:rPr>
                  <w:rStyle w:val="Hiperligao"/>
                  <w:rFonts w:ascii="Calibri Light" w:hAnsi="Calibri Light" w:cs="Arial"/>
                  <w:sz w:val="16"/>
                  <w:szCs w:val="16"/>
                  <w:lang w:eastAsia="en-GB"/>
                </w:rPr>
                <w:t>27/2013, de 30 de Agosto</w:t>
              </w:r>
            </w:hyperlink>
            <w:r w:rsidRPr="002510F2">
              <w:rPr>
                <w:rFonts w:ascii="Calibri Light" w:hAnsi="Calibri Light" w:cs="Arial"/>
                <w:color w:val="000000"/>
                <w:sz w:val="16"/>
                <w:szCs w:val="16"/>
                <w:lang w:eastAsia="en-GB"/>
              </w:rPr>
              <w:t>, relativo ao regime de Emissões Industriais?</w:t>
            </w:r>
          </w:p>
          <w:p w:rsidR="002510F2" w:rsidRPr="002510F2" w:rsidRDefault="002510F2" w:rsidP="00292324">
            <w:pPr>
              <w:pStyle w:val="PargrafodaLista"/>
              <w:spacing w:after="0"/>
              <w:ind w:left="34"/>
              <w:contextualSpacing w:val="0"/>
              <w:jc w:val="both"/>
              <w:rPr>
                <w:rFonts w:ascii="Calibri Light" w:hAnsi="Calibri Light" w:cs="Arial"/>
                <w:color w:val="000000"/>
                <w:sz w:val="16"/>
                <w:szCs w:val="16"/>
                <w:lang w:eastAsia="en-GB"/>
              </w:rPr>
            </w:pPr>
          </w:p>
          <w:p w:rsidR="002510F2" w:rsidRPr="002510F2" w:rsidRDefault="002510F2" w:rsidP="00292324">
            <w:pPr>
              <w:spacing w:after="0" w:line="240" w:lineRule="auto"/>
              <w:jc w:val="both"/>
              <w:rPr>
                <w:rFonts w:ascii="Calibri Light" w:hAnsi="Calibri Light"/>
                <w:color w:val="000000"/>
                <w:sz w:val="16"/>
                <w:szCs w:val="16"/>
              </w:rPr>
            </w:pPr>
            <w:r w:rsidRPr="002510F2">
              <w:rPr>
                <w:rFonts w:ascii="Calibri Light" w:hAnsi="Calibri Light" w:cs="Arial"/>
                <w:color w:val="000000"/>
                <w:sz w:val="16"/>
                <w:szCs w:val="16"/>
                <w:vertAlign w:val="superscript"/>
                <w:lang w:eastAsia="en-GB"/>
              </w:rPr>
              <w:t>(2)</w:t>
            </w:r>
            <w:r w:rsidRPr="002510F2">
              <w:rPr>
                <w:rFonts w:ascii="Calibri Light" w:hAnsi="Calibri Light" w:cs="Arial"/>
                <w:color w:val="000000"/>
                <w:sz w:val="16"/>
                <w:szCs w:val="16"/>
                <w:lang w:eastAsia="en-GB"/>
              </w:rPr>
              <w:t xml:space="preserve"> As atividades incluídas no anexo I dizem respeito a atividades industriais, agro-alimentares e de gestão de resíduos.</w:t>
            </w:r>
          </w:p>
        </w:tc>
        <w:tc>
          <w:tcPr>
            <w:tcW w:w="664" w:type="pct"/>
            <w:gridSpan w:val="3"/>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34" w:type="pct"/>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73" w:type="pct"/>
            <w:gridSpan w:val="3"/>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012A38" w:rsidRPr="002510F2" w:rsidTr="005C5F31">
        <w:tc>
          <w:tcPr>
            <w:tcW w:w="440" w:type="pct"/>
            <w:gridSpan w:val="2"/>
            <w:tcBorders>
              <w:bottom w:val="single" w:sz="4" w:space="0" w:color="A6A6A6" w:themeColor="background1" w:themeShade="A6"/>
            </w:tcBorders>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10.2</w:t>
            </w:r>
          </w:p>
        </w:tc>
        <w:tc>
          <w:tcPr>
            <w:tcW w:w="1919" w:type="pct"/>
            <w:tcBorders>
              <w:bottom w:val="single" w:sz="4" w:space="0" w:color="A6A6A6" w:themeColor="background1" w:themeShade="A6"/>
            </w:tcBorders>
            <w:shd w:val="clear" w:color="auto" w:fill="auto"/>
          </w:tcPr>
          <w:p w:rsidR="002510F2" w:rsidRPr="002510F2" w:rsidRDefault="002510F2" w:rsidP="00292324">
            <w:pPr>
              <w:spacing w:after="0" w:line="240" w:lineRule="auto"/>
              <w:jc w:val="both"/>
              <w:rPr>
                <w:rFonts w:ascii="Calibri Light" w:hAnsi="Calibri Light"/>
                <w:color w:val="000000"/>
                <w:sz w:val="16"/>
                <w:szCs w:val="16"/>
              </w:rPr>
            </w:pPr>
            <w:r w:rsidRPr="002510F2">
              <w:rPr>
                <w:rFonts w:ascii="Calibri Light" w:hAnsi="Calibri Light" w:cs="Arial"/>
                <w:color w:val="000000"/>
                <w:sz w:val="16"/>
                <w:szCs w:val="16"/>
                <w:lang w:eastAsia="en-GB"/>
              </w:rPr>
              <w:t>Em caso afirmativo, foi apresentada a respetiva Licença Ambiental (artigo 11.º), ou em alternativa, foi apresentado o parecer da Agência Portuguesa do Ambiente (APA) em como a operação não configura uma alteração substancial (art.º 19.º)?</w:t>
            </w:r>
          </w:p>
        </w:tc>
        <w:tc>
          <w:tcPr>
            <w:tcW w:w="664" w:type="pct"/>
            <w:gridSpan w:val="3"/>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534" w:type="pct"/>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73" w:type="pct"/>
            <w:gridSpan w:val="3"/>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tcBorders>
              <w:bottom w:val="single" w:sz="4" w:space="0" w:color="A6A6A6" w:themeColor="background1" w:themeShade="A6"/>
            </w:tcBorders>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2510F2" w:rsidRPr="002510F2" w:rsidTr="005C5F31">
        <w:tc>
          <w:tcPr>
            <w:tcW w:w="5000" w:type="pct"/>
            <w:gridSpan w:val="12"/>
            <w:tcBorders>
              <w:left w:val="nil"/>
              <w:right w:val="nil"/>
            </w:tcBorders>
            <w:shd w:val="clear" w:color="auto" w:fill="auto"/>
          </w:tcPr>
          <w:p w:rsidR="002510F2" w:rsidRPr="002510F2" w:rsidRDefault="002510F2" w:rsidP="00292324">
            <w:pPr>
              <w:spacing w:after="0" w:line="240" w:lineRule="auto"/>
              <w:rPr>
                <w:rFonts w:ascii="Calibri Light" w:hAnsi="Calibri Light"/>
                <w:b/>
                <w:color w:val="000000"/>
                <w:sz w:val="16"/>
                <w:szCs w:val="16"/>
                <w:u w:val="single"/>
              </w:rPr>
            </w:pPr>
          </w:p>
        </w:tc>
      </w:tr>
      <w:tr w:rsidR="002510F2" w:rsidRPr="002510F2" w:rsidTr="005C5F31">
        <w:tc>
          <w:tcPr>
            <w:tcW w:w="5000" w:type="pct"/>
            <w:gridSpan w:val="12"/>
            <w:shd w:val="clear" w:color="auto" w:fill="auto"/>
          </w:tcPr>
          <w:p w:rsidR="002510F2" w:rsidRPr="002510F2" w:rsidRDefault="002510F2" w:rsidP="00292324">
            <w:pPr>
              <w:spacing w:after="0" w:line="240" w:lineRule="auto"/>
              <w:rPr>
                <w:rFonts w:ascii="Calibri Light" w:hAnsi="Calibri Light"/>
                <w:b/>
                <w:color w:val="000000"/>
                <w:sz w:val="16"/>
                <w:szCs w:val="16"/>
                <w:u w:val="single"/>
              </w:rPr>
            </w:pPr>
            <w:r w:rsidRPr="002510F2">
              <w:rPr>
                <w:rFonts w:ascii="Calibri Light" w:hAnsi="Calibri Light"/>
                <w:b/>
                <w:color w:val="000000"/>
                <w:sz w:val="16"/>
                <w:szCs w:val="16"/>
                <w:u w:val="single"/>
              </w:rPr>
              <w:t>11. . Localização do Projeto na Rede Natura 2000</w:t>
            </w:r>
          </w:p>
        </w:tc>
      </w:tr>
      <w:tr w:rsidR="00012A38" w:rsidRPr="002510F2" w:rsidTr="005C5F31">
        <w:tc>
          <w:tcPr>
            <w:tcW w:w="440" w:type="pct"/>
            <w:gridSpan w:val="2"/>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11.1</w:t>
            </w:r>
          </w:p>
        </w:tc>
        <w:tc>
          <w:tcPr>
            <w:tcW w:w="1919" w:type="pct"/>
            <w:shd w:val="clear" w:color="auto" w:fill="auto"/>
          </w:tcPr>
          <w:p w:rsidR="002510F2" w:rsidRPr="002510F2" w:rsidRDefault="002510F2" w:rsidP="00292324">
            <w:pPr>
              <w:autoSpaceDE w:val="0"/>
              <w:autoSpaceDN w:val="0"/>
              <w:adjustRightInd w:val="0"/>
              <w:spacing w:after="0" w:line="240" w:lineRule="auto"/>
              <w:jc w:val="both"/>
              <w:rPr>
                <w:rFonts w:ascii="Calibri Light" w:hAnsi="Calibri Light" w:cs="Arial"/>
                <w:color w:val="000000"/>
                <w:sz w:val="16"/>
                <w:szCs w:val="16"/>
                <w:lang w:eastAsia="en-GB"/>
              </w:rPr>
            </w:pPr>
            <w:r w:rsidRPr="002510F2">
              <w:rPr>
                <w:rFonts w:ascii="Calibri Light" w:hAnsi="Calibri Light" w:cs="Arial"/>
                <w:color w:val="000000"/>
                <w:sz w:val="16"/>
                <w:szCs w:val="16"/>
                <w:lang w:eastAsia="en-GB"/>
              </w:rPr>
              <w:t>A operação encontra-se localizada num Sítio da Rede Natura 2000</w:t>
            </w:r>
            <w:r w:rsidRPr="002510F2">
              <w:rPr>
                <w:rFonts w:ascii="Calibri Light" w:hAnsi="Calibri Light" w:cs="Arial"/>
                <w:color w:val="000000"/>
                <w:sz w:val="16"/>
                <w:szCs w:val="16"/>
                <w:vertAlign w:val="superscript"/>
                <w:lang w:eastAsia="en-GB"/>
              </w:rPr>
              <w:t>(3)</w:t>
            </w:r>
            <w:r w:rsidRPr="002510F2">
              <w:rPr>
                <w:rFonts w:ascii="Calibri Light" w:hAnsi="Calibri Light" w:cs="Arial"/>
                <w:color w:val="000000"/>
                <w:sz w:val="16"/>
                <w:szCs w:val="16"/>
                <w:lang w:eastAsia="en-GB"/>
              </w:rPr>
              <w:t>?</w:t>
            </w:r>
          </w:p>
          <w:p w:rsidR="002510F2" w:rsidRPr="002510F2" w:rsidRDefault="002510F2" w:rsidP="00292324">
            <w:pPr>
              <w:autoSpaceDE w:val="0"/>
              <w:autoSpaceDN w:val="0"/>
              <w:adjustRightInd w:val="0"/>
              <w:spacing w:after="0" w:line="240" w:lineRule="auto"/>
              <w:jc w:val="both"/>
              <w:rPr>
                <w:rFonts w:ascii="Calibri Light" w:hAnsi="Calibri Light" w:cs="Arial"/>
                <w:color w:val="000000"/>
                <w:sz w:val="16"/>
                <w:szCs w:val="16"/>
                <w:lang w:eastAsia="en-GB"/>
              </w:rPr>
            </w:pPr>
          </w:p>
          <w:p w:rsidR="002510F2" w:rsidRPr="002510F2" w:rsidRDefault="002510F2" w:rsidP="00292324">
            <w:pPr>
              <w:spacing w:after="0" w:line="240" w:lineRule="auto"/>
              <w:jc w:val="both"/>
              <w:rPr>
                <w:rFonts w:ascii="Calibri Light" w:hAnsi="Calibri Light"/>
                <w:color w:val="000000"/>
                <w:sz w:val="16"/>
                <w:szCs w:val="16"/>
              </w:rPr>
            </w:pPr>
            <w:r w:rsidRPr="002510F2">
              <w:rPr>
                <w:rFonts w:ascii="Calibri Light" w:hAnsi="Calibri Light" w:cs="Arial"/>
                <w:color w:val="000000"/>
                <w:sz w:val="16"/>
                <w:szCs w:val="16"/>
                <w:vertAlign w:val="superscript"/>
                <w:lang w:eastAsia="en-GB"/>
              </w:rPr>
              <w:t>(3)</w:t>
            </w:r>
            <w:r w:rsidRPr="002510F2">
              <w:rPr>
                <w:rFonts w:ascii="Calibri Light" w:hAnsi="Calibri Light" w:cs="Arial"/>
                <w:color w:val="000000"/>
                <w:sz w:val="16"/>
                <w:szCs w:val="16"/>
                <w:lang w:eastAsia="en-GB"/>
              </w:rPr>
              <w:t xml:space="preserve"> De modo a aferir se uma determinada operação se localiza em Rede Natura 2000 poderá ser consultado o seguinte endereço de internet: </w:t>
            </w:r>
            <w:r w:rsidRPr="002510F2">
              <w:rPr>
                <w:rFonts w:ascii="Calibri Light" w:hAnsi="Calibri Light" w:cs="Arial"/>
                <w:i/>
                <w:color w:val="000000"/>
                <w:sz w:val="16"/>
                <w:szCs w:val="16"/>
                <w:lang w:eastAsia="en-GB"/>
              </w:rPr>
              <w:t xml:space="preserve">Natura Viewer - </w:t>
            </w:r>
            <w:hyperlink r:id="rId32" w:history="1">
              <w:r w:rsidRPr="002510F2">
                <w:rPr>
                  <w:rStyle w:val="Hiperligao"/>
                  <w:rFonts w:ascii="Calibri Light" w:hAnsi="Calibri Light" w:cs="Arial"/>
                  <w:i/>
                  <w:sz w:val="16"/>
                  <w:szCs w:val="16"/>
                  <w:lang w:eastAsia="en-GB"/>
                </w:rPr>
                <w:t>http://natura2000.eea.europa.eu</w:t>
              </w:r>
            </w:hyperlink>
          </w:p>
        </w:tc>
        <w:tc>
          <w:tcPr>
            <w:tcW w:w="495"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03"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73" w:type="pct"/>
            <w:gridSpan w:val="3"/>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012A38" w:rsidRPr="002510F2" w:rsidTr="005C5F31">
        <w:tc>
          <w:tcPr>
            <w:tcW w:w="440" w:type="pct"/>
            <w:gridSpan w:val="2"/>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11.2</w:t>
            </w:r>
          </w:p>
        </w:tc>
        <w:tc>
          <w:tcPr>
            <w:tcW w:w="1919" w:type="pct"/>
            <w:shd w:val="clear" w:color="auto" w:fill="auto"/>
          </w:tcPr>
          <w:p w:rsidR="002510F2" w:rsidRPr="002510F2" w:rsidRDefault="002510F2" w:rsidP="00292324">
            <w:pPr>
              <w:spacing w:after="0" w:line="240" w:lineRule="auto"/>
              <w:jc w:val="both"/>
              <w:rPr>
                <w:rFonts w:ascii="Calibri Light" w:hAnsi="Calibri Light"/>
                <w:color w:val="000000"/>
                <w:sz w:val="16"/>
                <w:szCs w:val="16"/>
              </w:rPr>
            </w:pPr>
            <w:r w:rsidRPr="002510F2">
              <w:rPr>
                <w:rFonts w:ascii="Calibri Light" w:hAnsi="Calibri Light"/>
                <w:color w:val="000000"/>
                <w:sz w:val="16"/>
                <w:szCs w:val="16"/>
              </w:rPr>
              <w:t>Em caso afirmativo, foi apresentada Declaração de Conformidade com a Rede Natura 2000?</w:t>
            </w:r>
            <w:r w:rsidRPr="002510F2">
              <w:rPr>
                <w:rStyle w:val="Refdenotaderodap"/>
                <w:rFonts w:ascii="Calibri Light" w:hAnsi="Calibri Light"/>
                <w:color w:val="000000"/>
                <w:sz w:val="16"/>
                <w:szCs w:val="16"/>
              </w:rPr>
              <w:footnoteReference w:id="2"/>
            </w:r>
            <w:r w:rsidRPr="002510F2">
              <w:rPr>
                <w:rFonts w:ascii="Calibri Light" w:hAnsi="Calibri Light"/>
                <w:color w:val="000000"/>
                <w:sz w:val="16"/>
                <w:szCs w:val="16"/>
              </w:rPr>
              <w:t xml:space="preserve"> </w:t>
            </w:r>
          </w:p>
        </w:tc>
        <w:tc>
          <w:tcPr>
            <w:tcW w:w="495"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03"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73" w:type="pct"/>
            <w:gridSpan w:val="3"/>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012A38" w:rsidRPr="002510F2" w:rsidTr="005C5F31">
        <w:tc>
          <w:tcPr>
            <w:tcW w:w="440" w:type="pct"/>
            <w:gridSpan w:val="2"/>
            <w:shd w:val="clear" w:color="auto" w:fill="auto"/>
            <w:vAlign w:val="center"/>
          </w:tcPr>
          <w:p w:rsidR="005754B8" w:rsidRPr="002510F2" w:rsidRDefault="005754B8"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11.3</w:t>
            </w:r>
          </w:p>
        </w:tc>
        <w:tc>
          <w:tcPr>
            <w:tcW w:w="1919" w:type="pct"/>
            <w:shd w:val="clear" w:color="auto" w:fill="auto"/>
          </w:tcPr>
          <w:p w:rsidR="005754B8" w:rsidRPr="002510F2" w:rsidRDefault="005754B8" w:rsidP="00292324">
            <w:pPr>
              <w:spacing w:after="0" w:line="240" w:lineRule="auto"/>
              <w:jc w:val="both"/>
              <w:rPr>
                <w:rFonts w:ascii="Calibri Light" w:hAnsi="Calibri Light"/>
                <w:color w:val="000000"/>
                <w:sz w:val="16"/>
                <w:szCs w:val="16"/>
              </w:rPr>
            </w:pPr>
            <w:r w:rsidRPr="002510F2">
              <w:rPr>
                <w:rFonts w:ascii="Calibri Light" w:hAnsi="Calibri Light"/>
                <w:color w:val="000000"/>
                <w:sz w:val="16"/>
                <w:szCs w:val="16"/>
              </w:rPr>
              <w:t>Existe evidência do cumprimento das condicionantes impostas (caso existam) pela Declaração de Conformidade com a Rede Natura 2000?</w:t>
            </w:r>
          </w:p>
        </w:tc>
        <w:tc>
          <w:tcPr>
            <w:tcW w:w="495" w:type="pct"/>
            <w:gridSpan w:val="2"/>
            <w:shd w:val="clear" w:color="auto" w:fill="auto"/>
          </w:tcPr>
          <w:p w:rsidR="005754B8" w:rsidRPr="002510F2" w:rsidRDefault="005754B8" w:rsidP="00292324">
            <w:pPr>
              <w:spacing w:after="0" w:line="240" w:lineRule="auto"/>
              <w:rPr>
                <w:rFonts w:ascii="Calibri Light" w:hAnsi="Calibri Light"/>
                <w:color w:val="000000"/>
                <w:sz w:val="16"/>
                <w:szCs w:val="16"/>
              </w:rPr>
            </w:pPr>
          </w:p>
        </w:tc>
        <w:tc>
          <w:tcPr>
            <w:tcW w:w="703" w:type="pct"/>
            <w:gridSpan w:val="2"/>
            <w:shd w:val="clear" w:color="auto" w:fill="auto"/>
          </w:tcPr>
          <w:p w:rsidR="005754B8" w:rsidRPr="002510F2" w:rsidRDefault="005754B8" w:rsidP="005754B8">
            <w:pPr>
              <w:spacing w:after="0" w:line="240" w:lineRule="auto"/>
              <w:ind w:left="-352" w:firstLine="352"/>
              <w:rPr>
                <w:rFonts w:ascii="Calibri Light" w:hAnsi="Calibri Light"/>
                <w:color w:val="000000"/>
                <w:sz w:val="16"/>
                <w:szCs w:val="16"/>
              </w:rPr>
            </w:pPr>
          </w:p>
        </w:tc>
        <w:tc>
          <w:tcPr>
            <w:tcW w:w="648" w:type="pct"/>
            <w:gridSpan w:val="2"/>
            <w:shd w:val="clear" w:color="auto" w:fill="auto"/>
          </w:tcPr>
          <w:p w:rsidR="005754B8" w:rsidRPr="002510F2" w:rsidRDefault="005754B8" w:rsidP="00292324">
            <w:pPr>
              <w:spacing w:after="0" w:line="240" w:lineRule="auto"/>
              <w:rPr>
                <w:rFonts w:ascii="Calibri Light" w:hAnsi="Calibri Light"/>
                <w:color w:val="000000"/>
                <w:sz w:val="16"/>
                <w:szCs w:val="16"/>
              </w:rPr>
            </w:pPr>
          </w:p>
        </w:tc>
        <w:tc>
          <w:tcPr>
            <w:tcW w:w="795" w:type="pct"/>
            <w:gridSpan w:val="3"/>
            <w:shd w:val="clear" w:color="auto" w:fill="auto"/>
          </w:tcPr>
          <w:p w:rsidR="005754B8" w:rsidRPr="002510F2" w:rsidRDefault="005754B8" w:rsidP="005754B8">
            <w:pPr>
              <w:spacing w:after="0" w:line="240" w:lineRule="auto"/>
              <w:ind w:right="-122"/>
              <w:rPr>
                <w:rFonts w:ascii="Calibri Light" w:hAnsi="Calibri Light"/>
                <w:color w:val="000000"/>
                <w:sz w:val="16"/>
                <w:szCs w:val="16"/>
              </w:rPr>
            </w:pPr>
          </w:p>
        </w:tc>
      </w:tr>
      <w:tr w:rsidR="00012A38" w:rsidRPr="002510F2" w:rsidTr="005C5F31">
        <w:tc>
          <w:tcPr>
            <w:tcW w:w="440" w:type="pct"/>
            <w:gridSpan w:val="2"/>
            <w:tcBorders>
              <w:bottom w:val="single" w:sz="4" w:space="0" w:color="A6A6A6" w:themeColor="background1" w:themeShade="A6"/>
            </w:tcBorders>
            <w:shd w:val="clear" w:color="auto" w:fill="auto"/>
            <w:vAlign w:val="center"/>
          </w:tcPr>
          <w:p w:rsidR="005754B8" w:rsidRPr="002510F2" w:rsidRDefault="005754B8"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11.4</w:t>
            </w:r>
          </w:p>
        </w:tc>
        <w:tc>
          <w:tcPr>
            <w:tcW w:w="1919" w:type="pct"/>
            <w:tcBorders>
              <w:bottom w:val="single" w:sz="4" w:space="0" w:color="A6A6A6" w:themeColor="background1" w:themeShade="A6"/>
            </w:tcBorders>
            <w:shd w:val="clear" w:color="auto" w:fill="auto"/>
          </w:tcPr>
          <w:p w:rsidR="005754B8" w:rsidRPr="002510F2" w:rsidRDefault="005754B8" w:rsidP="00292324">
            <w:pPr>
              <w:spacing w:after="0" w:line="240" w:lineRule="auto"/>
              <w:jc w:val="both"/>
              <w:rPr>
                <w:rFonts w:ascii="Calibri Light" w:hAnsi="Calibri Light"/>
                <w:color w:val="000000"/>
                <w:sz w:val="16"/>
                <w:szCs w:val="16"/>
              </w:rPr>
            </w:pPr>
            <w:r w:rsidRPr="002510F2">
              <w:rPr>
                <w:rFonts w:ascii="Calibri Light" w:hAnsi="Calibri Light"/>
                <w:color w:val="000000"/>
                <w:sz w:val="16"/>
                <w:szCs w:val="16"/>
              </w:rPr>
              <w:t xml:space="preserve">A operação é susceptível de envolver actos ou actividades sujeitos a parecer nos termos do nº 2 do art.º 9º ou a licença nos termos do art. 20º do </w:t>
            </w:r>
            <w:hyperlink r:id="rId33" w:history="1">
              <w:r w:rsidRPr="002510F2">
                <w:rPr>
                  <w:rStyle w:val="Hiperligao"/>
                  <w:rFonts w:ascii="Calibri Light" w:hAnsi="Calibri Light"/>
                  <w:sz w:val="16"/>
                  <w:szCs w:val="16"/>
                </w:rPr>
                <w:t>Decreto-Lei nº 140/99, de 24 de Abril</w:t>
              </w:r>
            </w:hyperlink>
            <w:r w:rsidRPr="002510F2">
              <w:rPr>
                <w:rFonts w:ascii="Calibri Light" w:hAnsi="Calibri Light"/>
                <w:color w:val="000000"/>
                <w:sz w:val="16"/>
                <w:szCs w:val="16"/>
              </w:rPr>
              <w:t xml:space="preserve">, alterado e republicado pelo </w:t>
            </w:r>
            <w:hyperlink r:id="rId34" w:history="1">
              <w:r w:rsidRPr="002510F2">
                <w:rPr>
                  <w:rStyle w:val="Hiperligao"/>
                  <w:rFonts w:ascii="Calibri Light" w:hAnsi="Calibri Light"/>
                  <w:sz w:val="16"/>
                  <w:szCs w:val="16"/>
                </w:rPr>
                <w:t>Decreto-Lei nº 49/2005, de 24 de fevereiro</w:t>
              </w:r>
            </w:hyperlink>
            <w:r w:rsidRPr="002510F2">
              <w:rPr>
                <w:rFonts w:ascii="Calibri Light" w:hAnsi="Calibri Light"/>
                <w:color w:val="000000"/>
                <w:sz w:val="16"/>
                <w:szCs w:val="16"/>
              </w:rPr>
              <w:t>?</w:t>
            </w:r>
          </w:p>
        </w:tc>
        <w:tc>
          <w:tcPr>
            <w:tcW w:w="495" w:type="pct"/>
            <w:gridSpan w:val="2"/>
            <w:tcBorders>
              <w:bottom w:val="single" w:sz="4" w:space="0" w:color="A6A6A6" w:themeColor="background1" w:themeShade="A6"/>
            </w:tcBorders>
            <w:shd w:val="clear" w:color="auto" w:fill="auto"/>
          </w:tcPr>
          <w:p w:rsidR="005754B8" w:rsidRPr="002510F2" w:rsidRDefault="005754B8" w:rsidP="00292324">
            <w:pPr>
              <w:spacing w:after="0" w:line="240" w:lineRule="auto"/>
              <w:rPr>
                <w:rFonts w:ascii="Calibri Light" w:hAnsi="Calibri Light"/>
                <w:color w:val="000000"/>
                <w:sz w:val="16"/>
                <w:szCs w:val="16"/>
              </w:rPr>
            </w:pPr>
          </w:p>
        </w:tc>
        <w:tc>
          <w:tcPr>
            <w:tcW w:w="703" w:type="pct"/>
            <w:gridSpan w:val="2"/>
            <w:tcBorders>
              <w:bottom w:val="single" w:sz="4" w:space="0" w:color="A6A6A6" w:themeColor="background1" w:themeShade="A6"/>
            </w:tcBorders>
            <w:shd w:val="clear" w:color="auto" w:fill="auto"/>
          </w:tcPr>
          <w:p w:rsidR="005754B8" w:rsidRPr="002510F2" w:rsidRDefault="005754B8" w:rsidP="00292324">
            <w:pPr>
              <w:spacing w:after="0" w:line="240" w:lineRule="auto"/>
              <w:rPr>
                <w:rFonts w:ascii="Calibri Light" w:hAnsi="Calibri Light"/>
                <w:color w:val="000000"/>
                <w:sz w:val="16"/>
                <w:szCs w:val="16"/>
              </w:rPr>
            </w:pPr>
          </w:p>
        </w:tc>
        <w:tc>
          <w:tcPr>
            <w:tcW w:w="648" w:type="pct"/>
            <w:gridSpan w:val="2"/>
            <w:tcBorders>
              <w:bottom w:val="single" w:sz="4" w:space="0" w:color="A6A6A6" w:themeColor="background1" w:themeShade="A6"/>
            </w:tcBorders>
            <w:shd w:val="clear" w:color="auto" w:fill="auto"/>
          </w:tcPr>
          <w:p w:rsidR="005754B8" w:rsidRPr="002510F2" w:rsidRDefault="005754B8" w:rsidP="00292324">
            <w:pPr>
              <w:spacing w:after="0" w:line="240" w:lineRule="auto"/>
              <w:rPr>
                <w:rFonts w:ascii="Calibri Light" w:hAnsi="Calibri Light"/>
                <w:color w:val="000000"/>
                <w:sz w:val="16"/>
                <w:szCs w:val="16"/>
              </w:rPr>
            </w:pPr>
          </w:p>
        </w:tc>
        <w:tc>
          <w:tcPr>
            <w:tcW w:w="795" w:type="pct"/>
            <w:gridSpan w:val="3"/>
            <w:tcBorders>
              <w:bottom w:val="single" w:sz="4" w:space="0" w:color="A6A6A6" w:themeColor="background1" w:themeShade="A6"/>
            </w:tcBorders>
            <w:shd w:val="clear" w:color="auto" w:fill="auto"/>
          </w:tcPr>
          <w:p w:rsidR="005754B8" w:rsidRPr="002510F2" w:rsidRDefault="005754B8" w:rsidP="00292324">
            <w:pPr>
              <w:spacing w:after="0" w:line="240" w:lineRule="auto"/>
              <w:rPr>
                <w:rFonts w:ascii="Calibri Light" w:hAnsi="Calibri Light"/>
                <w:color w:val="000000"/>
                <w:sz w:val="16"/>
                <w:szCs w:val="16"/>
              </w:rPr>
            </w:pPr>
          </w:p>
        </w:tc>
      </w:tr>
      <w:tr w:rsidR="002510F2" w:rsidRPr="002510F2" w:rsidTr="005C5F31">
        <w:tc>
          <w:tcPr>
            <w:tcW w:w="5000" w:type="pct"/>
            <w:gridSpan w:val="12"/>
            <w:shd w:val="clear" w:color="auto" w:fill="auto"/>
            <w:vAlign w:val="center"/>
          </w:tcPr>
          <w:p w:rsidR="00DE6D7D" w:rsidRDefault="00DE6D7D" w:rsidP="00292324">
            <w:pPr>
              <w:spacing w:after="0" w:line="240" w:lineRule="auto"/>
              <w:rPr>
                <w:rFonts w:ascii="Calibri Light" w:hAnsi="Calibri Light"/>
                <w:b/>
                <w:color w:val="000000"/>
                <w:sz w:val="16"/>
                <w:szCs w:val="16"/>
                <w:u w:val="single"/>
              </w:rPr>
            </w:pPr>
          </w:p>
          <w:p w:rsidR="002510F2" w:rsidRPr="002510F2" w:rsidRDefault="002510F2" w:rsidP="00292324">
            <w:pPr>
              <w:spacing w:after="0" w:line="240" w:lineRule="auto"/>
              <w:rPr>
                <w:rStyle w:val="Forte"/>
                <w:rFonts w:ascii="Calibri Light" w:hAnsi="Calibri Light"/>
                <w:sz w:val="16"/>
                <w:szCs w:val="16"/>
                <w:u w:val="single"/>
              </w:rPr>
            </w:pPr>
            <w:r w:rsidRPr="002510F2">
              <w:rPr>
                <w:rFonts w:ascii="Calibri Light" w:hAnsi="Calibri Light"/>
                <w:b/>
                <w:color w:val="000000"/>
                <w:sz w:val="16"/>
                <w:szCs w:val="16"/>
                <w:u w:val="single"/>
              </w:rPr>
              <w:t>12 –</w:t>
            </w:r>
            <w:r w:rsidRPr="002510F2">
              <w:rPr>
                <w:rStyle w:val="Forte"/>
                <w:rFonts w:ascii="Calibri Light" w:hAnsi="Calibri Light"/>
                <w:sz w:val="16"/>
                <w:szCs w:val="16"/>
                <w:u w:val="single"/>
              </w:rPr>
              <w:t xml:space="preserve">Avaliação de incidências ambientais (AINCAS) – Áreas Protegidas ou da Rede Natura </w:t>
            </w:r>
          </w:p>
          <w:p w:rsidR="002510F2" w:rsidRPr="002510F2" w:rsidRDefault="002510F2" w:rsidP="00292324">
            <w:pPr>
              <w:spacing w:after="0" w:line="240" w:lineRule="auto"/>
              <w:rPr>
                <w:rFonts w:ascii="Calibri Light" w:hAnsi="Calibri Light"/>
                <w:color w:val="000000"/>
                <w:sz w:val="16"/>
                <w:szCs w:val="16"/>
                <w:u w:val="single"/>
              </w:rPr>
            </w:pPr>
          </w:p>
        </w:tc>
      </w:tr>
      <w:tr w:rsidR="00012A38" w:rsidRPr="002510F2" w:rsidTr="005C5F31">
        <w:tc>
          <w:tcPr>
            <w:tcW w:w="440" w:type="pct"/>
            <w:gridSpan w:val="2"/>
            <w:shd w:val="clear" w:color="auto" w:fill="auto"/>
            <w:vAlign w:val="center"/>
          </w:tcPr>
          <w:p w:rsidR="002510F2" w:rsidRPr="002510F2" w:rsidRDefault="002510F2" w:rsidP="00292324">
            <w:pPr>
              <w:spacing w:after="0" w:line="240" w:lineRule="auto"/>
              <w:jc w:val="center"/>
              <w:rPr>
                <w:rFonts w:ascii="Calibri Light" w:hAnsi="Calibri Light"/>
                <w:color w:val="000000"/>
                <w:sz w:val="16"/>
                <w:szCs w:val="16"/>
              </w:rPr>
            </w:pPr>
            <w:r w:rsidRPr="002510F2">
              <w:rPr>
                <w:rFonts w:ascii="Calibri Light" w:hAnsi="Calibri Light"/>
                <w:color w:val="000000"/>
                <w:sz w:val="16"/>
                <w:szCs w:val="16"/>
              </w:rPr>
              <w:t>12.1</w:t>
            </w:r>
          </w:p>
        </w:tc>
        <w:tc>
          <w:tcPr>
            <w:tcW w:w="1919" w:type="pct"/>
            <w:shd w:val="clear" w:color="auto" w:fill="auto"/>
          </w:tcPr>
          <w:p w:rsidR="002510F2" w:rsidRPr="002510F2" w:rsidRDefault="002510F2" w:rsidP="00292324">
            <w:pPr>
              <w:spacing w:after="0" w:line="240" w:lineRule="auto"/>
              <w:jc w:val="both"/>
              <w:rPr>
                <w:rFonts w:ascii="Calibri Light" w:hAnsi="Calibri Light"/>
                <w:color w:val="000000"/>
                <w:sz w:val="16"/>
                <w:szCs w:val="16"/>
              </w:rPr>
            </w:pPr>
            <w:r w:rsidRPr="002510F2">
              <w:rPr>
                <w:rFonts w:ascii="Calibri Light" w:hAnsi="Calibri Light"/>
                <w:sz w:val="16"/>
                <w:szCs w:val="16"/>
              </w:rPr>
              <w:t>A operação tem incidência territorial em Áreas Protegidas ou da Rede Natura 2000 com regimes de gestão territorial eficazes inscritos nos regulamentos dos planos de ordenamento de áreas protegidas ou de planos diretores municipais ou, quando aplicável nos regulamentos específicos dos programas especiais de ordenamento ou de criação de áreas protegidas</w:t>
            </w:r>
          </w:p>
        </w:tc>
        <w:tc>
          <w:tcPr>
            <w:tcW w:w="495"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03"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673" w:type="pct"/>
            <w:gridSpan w:val="3"/>
            <w:shd w:val="clear" w:color="auto" w:fill="auto"/>
          </w:tcPr>
          <w:p w:rsidR="002510F2" w:rsidRPr="002510F2" w:rsidRDefault="002510F2" w:rsidP="00292324">
            <w:pPr>
              <w:spacing w:after="0" w:line="240" w:lineRule="auto"/>
              <w:rPr>
                <w:rFonts w:ascii="Calibri Light" w:hAnsi="Calibri Light"/>
                <w:color w:val="000000"/>
                <w:sz w:val="16"/>
                <w:szCs w:val="16"/>
              </w:rPr>
            </w:pPr>
          </w:p>
        </w:tc>
        <w:tc>
          <w:tcPr>
            <w:tcW w:w="770" w:type="pct"/>
            <w:gridSpan w:val="2"/>
            <w:shd w:val="clear" w:color="auto" w:fill="auto"/>
          </w:tcPr>
          <w:p w:rsidR="002510F2" w:rsidRPr="002510F2" w:rsidRDefault="002510F2" w:rsidP="00292324">
            <w:pPr>
              <w:spacing w:after="0" w:line="240" w:lineRule="auto"/>
              <w:rPr>
                <w:rFonts w:ascii="Calibri Light" w:hAnsi="Calibri Light"/>
                <w:color w:val="000000"/>
                <w:sz w:val="16"/>
                <w:szCs w:val="16"/>
              </w:rPr>
            </w:pPr>
          </w:p>
        </w:tc>
      </w:tr>
      <w:tr w:rsidR="00012A38" w:rsidRPr="002510F2" w:rsidTr="005C5F31">
        <w:tc>
          <w:tcPr>
            <w:tcW w:w="440" w:type="pct"/>
            <w:gridSpan w:val="2"/>
            <w:shd w:val="clear" w:color="auto" w:fill="auto"/>
            <w:vAlign w:val="center"/>
          </w:tcPr>
          <w:p w:rsidR="005754B8" w:rsidRPr="002510F2" w:rsidRDefault="005754B8" w:rsidP="002510F2">
            <w:pPr>
              <w:spacing w:after="0" w:line="240" w:lineRule="auto"/>
              <w:jc w:val="center"/>
              <w:rPr>
                <w:rFonts w:ascii="Calibri Light" w:hAnsi="Calibri Light"/>
                <w:color w:val="000000"/>
                <w:sz w:val="16"/>
                <w:szCs w:val="16"/>
                <w:u w:val="single"/>
              </w:rPr>
            </w:pPr>
            <w:r w:rsidRPr="002510F2">
              <w:rPr>
                <w:rFonts w:ascii="Calibri Light" w:hAnsi="Calibri Light"/>
                <w:color w:val="000000"/>
                <w:sz w:val="16"/>
                <w:szCs w:val="16"/>
              </w:rPr>
              <w:t>12.2.</w:t>
            </w:r>
          </w:p>
        </w:tc>
        <w:tc>
          <w:tcPr>
            <w:tcW w:w="1919" w:type="pct"/>
            <w:shd w:val="clear" w:color="auto" w:fill="auto"/>
            <w:vAlign w:val="center"/>
          </w:tcPr>
          <w:p w:rsidR="005754B8" w:rsidRPr="002510F2" w:rsidRDefault="005754B8" w:rsidP="00292324">
            <w:pPr>
              <w:spacing w:after="0" w:line="240" w:lineRule="auto"/>
              <w:jc w:val="both"/>
              <w:rPr>
                <w:rFonts w:ascii="Calibri Light" w:hAnsi="Calibri Light"/>
                <w:color w:val="000000"/>
                <w:sz w:val="16"/>
                <w:szCs w:val="16"/>
                <w:u w:val="single"/>
              </w:rPr>
            </w:pPr>
            <w:r w:rsidRPr="002510F2">
              <w:rPr>
                <w:rFonts w:ascii="Calibri Light" w:hAnsi="Calibri Light"/>
                <w:color w:val="000000"/>
                <w:sz w:val="16"/>
                <w:szCs w:val="16"/>
              </w:rPr>
              <w:t>A operação está sujeita e obteve os pareceres, autorizações ou licenças previstos nos regulamentos dos referidos planos?</w:t>
            </w:r>
          </w:p>
        </w:tc>
        <w:tc>
          <w:tcPr>
            <w:tcW w:w="495" w:type="pct"/>
            <w:gridSpan w:val="2"/>
            <w:shd w:val="clear" w:color="auto" w:fill="auto"/>
          </w:tcPr>
          <w:p w:rsidR="005754B8" w:rsidRPr="002510F2" w:rsidRDefault="005754B8" w:rsidP="009C6FCF">
            <w:pPr>
              <w:spacing w:after="0" w:line="240" w:lineRule="auto"/>
              <w:rPr>
                <w:rFonts w:ascii="Calibri Light" w:hAnsi="Calibri Light"/>
                <w:color w:val="000000"/>
                <w:sz w:val="16"/>
                <w:szCs w:val="16"/>
              </w:rPr>
            </w:pPr>
          </w:p>
        </w:tc>
        <w:tc>
          <w:tcPr>
            <w:tcW w:w="703" w:type="pct"/>
            <w:gridSpan w:val="2"/>
            <w:shd w:val="clear" w:color="auto" w:fill="auto"/>
          </w:tcPr>
          <w:p w:rsidR="005754B8" w:rsidRPr="002510F2" w:rsidRDefault="005754B8" w:rsidP="009C6FCF">
            <w:pPr>
              <w:spacing w:after="0" w:line="240" w:lineRule="auto"/>
              <w:rPr>
                <w:rFonts w:ascii="Calibri Light" w:hAnsi="Calibri Light"/>
                <w:color w:val="000000"/>
                <w:sz w:val="16"/>
                <w:szCs w:val="16"/>
              </w:rPr>
            </w:pPr>
          </w:p>
        </w:tc>
        <w:tc>
          <w:tcPr>
            <w:tcW w:w="700" w:type="pct"/>
            <w:gridSpan w:val="4"/>
            <w:shd w:val="clear" w:color="auto" w:fill="auto"/>
          </w:tcPr>
          <w:p w:rsidR="005754B8" w:rsidRPr="002510F2" w:rsidRDefault="005754B8" w:rsidP="009C6FCF">
            <w:pPr>
              <w:spacing w:after="0" w:line="240" w:lineRule="auto"/>
              <w:rPr>
                <w:rFonts w:ascii="Calibri Light" w:hAnsi="Calibri Light"/>
                <w:color w:val="000000"/>
                <w:sz w:val="16"/>
                <w:szCs w:val="16"/>
              </w:rPr>
            </w:pPr>
          </w:p>
        </w:tc>
        <w:tc>
          <w:tcPr>
            <w:tcW w:w="743" w:type="pct"/>
            <w:shd w:val="clear" w:color="auto" w:fill="auto"/>
          </w:tcPr>
          <w:p w:rsidR="005754B8" w:rsidRPr="002510F2" w:rsidRDefault="005754B8" w:rsidP="009C6FCF">
            <w:pPr>
              <w:spacing w:after="0" w:line="240" w:lineRule="auto"/>
              <w:rPr>
                <w:rFonts w:ascii="Calibri Light" w:hAnsi="Calibri Light"/>
                <w:color w:val="000000"/>
                <w:sz w:val="16"/>
                <w:szCs w:val="16"/>
              </w:rPr>
            </w:pPr>
          </w:p>
        </w:tc>
      </w:tr>
      <w:tr w:rsidR="00012A38" w:rsidRPr="002510F2" w:rsidTr="005C5F31">
        <w:tc>
          <w:tcPr>
            <w:tcW w:w="440" w:type="pct"/>
            <w:gridSpan w:val="2"/>
            <w:tcBorders>
              <w:bottom w:val="single" w:sz="4" w:space="0" w:color="A6A6A6" w:themeColor="background1" w:themeShade="A6"/>
            </w:tcBorders>
            <w:shd w:val="clear" w:color="auto" w:fill="auto"/>
            <w:vAlign w:val="center"/>
          </w:tcPr>
          <w:p w:rsidR="007B2317" w:rsidRPr="002510F2" w:rsidRDefault="007B2317" w:rsidP="002510F2">
            <w:pPr>
              <w:spacing w:after="0" w:line="240" w:lineRule="auto"/>
              <w:jc w:val="center"/>
              <w:rPr>
                <w:rFonts w:ascii="Calibri Light" w:hAnsi="Calibri Light"/>
                <w:color w:val="000000"/>
                <w:sz w:val="16"/>
                <w:szCs w:val="16"/>
                <w:u w:val="single"/>
              </w:rPr>
            </w:pPr>
            <w:r w:rsidRPr="002510F2">
              <w:rPr>
                <w:rFonts w:ascii="Calibri Light" w:hAnsi="Calibri Light"/>
                <w:color w:val="000000"/>
                <w:sz w:val="16"/>
                <w:szCs w:val="16"/>
              </w:rPr>
              <w:t>12.3</w:t>
            </w:r>
          </w:p>
        </w:tc>
        <w:tc>
          <w:tcPr>
            <w:tcW w:w="1919" w:type="pct"/>
            <w:tcBorders>
              <w:bottom w:val="single" w:sz="4" w:space="0" w:color="A6A6A6" w:themeColor="background1" w:themeShade="A6"/>
            </w:tcBorders>
            <w:shd w:val="clear" w:color="auto" w:fill="auto"/>
            <w:vAlign w:val="center"/>
          </w:tcPr>
          <w:p w:rsidR="007B2317" w:rsidRPr="002510F2" w:rsidRDefault="007B2317" w:rsidP="00292324">
            <w:pPr>
              <w:spacing w:after="0" w:line="240" w:lineRule="auto"/>
              <w:jc w:val="both"/>
              <w:rPr>
                <w:rFonts w:ascii="Calibri Light" w:hAnsi="Calibri Light"/>
                <w:color w:val="000000"/>
                <w:sz w:val="16"/>
                <w:szCs w:val="16"/>
                <w:u w:val="single"/>
              </w:rPr>
            </w:pPr>
            <w:r w:rsidRPr="002510F2">
              <w:rPr>
                <w:rFonts w:ascii="Calibri Light" w:hAnsi="Calibri Light"/>
                <w:color w:val="000000"/>
                <w:sz w:val="16"/>
                <w:szCs w:val="16"/>
              </w:rPr>
              <w:t>Existe evidência da execução e cumprimento das condicionantes impostas na autorização ou licença emitida, quando aplicável?</w:t>
            </w:r>
          </w:p>
        </w:tc>
        <w:tc>
          <w:tcPr>
            <w:tcW w:w="495" w:type="pct"/>
            <w:gridSpan w:val="2"/>
            <w:tcBorders>
              <w:bottom w:val="single" w:sz="4" w:space="0" w:color="A6A6A6" w:themeColor="background1" w:themeShade="A6"/>
            </w:tcBorders>
            <w:shd w:val="clear" w:color="auto" w:fill="auto"/>
            <w:vAlign w:val="center"/>
          </w:tcPr>
          <w:p w:rsidR="007B2317" w:rsidRPr="002510F2" w:rsidRDefault="007B2317" w:rsidP="00292324">
            <w:pPr>
              <w:spacing w:after="0" w:line="240" w:lineRule="auto"/>
              <w:rPr>
                <w:rFonts w:ascii="Calibri Light" w:hAnsi="Calibri Light"/>
                <w:color w:val="000000"/>
                <w:sz w:val="16"/>
                <w:szCs w:val="16"/>
                <w:u w:val="single"/>
              </w:rPr>
            </w:pPr>
          </w:p>
        </w:tc>
        <w:tc>
          <w:tcPr>
            <w:tcW w:w="703" w:type="pct"/>
            <w:gridSpan w:val="2"/>
            <w:tcBorders>
              <w:bottom w:val="single" w:sz="4" w:space="0" w:color="A6A6A6" w:themeColor="background1" w:themeShade="A6"/>
            </w:tcBorders>
            <w:shd w:val="clear" w:color="auto" w:fill="auto"/>
            <w:vAlign w:val="center"/>
          </w:tcPr>
          <w:p w:rsidR="007B2317" w:rsidRPr="002510F2" w:rsidRDefault="007B2317" w:rsidP="00292324">
            <w:pPr>
              <w:spacing w:after="0" w:line="240" w:lineRule="auto"/>
              <w:rPr>
                <w:rFonts w:ascii="Calibri Light" w:hAnsi="Calibri Light"/>
                <w:color w:val="000000"/>
                <w:sz w:val="16"/>
                <w:szCs w:val="16"/>
                <w:u w:val="single"/>
              </w:rPr>
            </w:pPr>
          </w:p>
        </w:tc>
        <w:tc>
          <w:tcPr>
            <w:tcW w:w="700" w:type="pct"/>
            <w:gridSpan w:val="4"/>
            <w:tcBorders>
              <w:bottom w:val="single" w:sz="4" w:space="0" w:color="A6A6A6" w:themeColor="background1" w:themeShade="A6"/>
            </w:tcBorders>
            <w:shd w:val="clear" w:color="auto" w:fill="auto"/>
            <w:vAlign w:val="center"/>
          </w:tcPr>
          <w:p w:rsidR="007B2317" w:rsidRPr="002510F2" w:rsidRDefault="007B2317" w:rsidP="00292324">
            <w:pPr>
              <w:spacing w:after="0" w:line="240" w:lineRule="auto"/>
              <w:rPr>
                <w:rFonts w:ascii="Calibri Light" w:hAnsi="Calibri Light"/>
                <w:color w:val="000000"/>
                <w:sz w:val="16"/>
                <w:szCs w:val="16"/>
                <w:u w:val="single"/>
              </w:rPr>
            </w:pPr>
          </w:p>
        </w:tc>
        <w:tc>
          <w:tcPr>
            <w:tcW w:w="743" w:type="pct"/>
            <w:tcBorders>
              <w:bottom w:val="single" w:sz="4" w:space="0" w:color="A6A6A6" w:themeColor="background1" w:themeShade="A6"/>
            </w:tcBorders>
            <w:shd w:val="clear" w:color="auto" w:fill="auto"/>
            <w:vAlign w:val="center"/>
          </w:tcPr>
          <w:p w:rsidR="007B2317" w:rsidRPr="002510F2" w:rsidRDefault="007B2317" w:rsidP="00292324">
            <w:pPr>
              <w:spacing w:after="0" w:line="240" w:lineRule="auto"/>
              <w:rPr>
                <w:rFonts w:ascii="Calibri Light" w:hAnsi="Calibri Light"/>
                <w:color w:val="000000"/>
                <w:sz w:val="16"/>
                <w:szCs w:val="16"/>
                <w:u w:val="single"/>
              </w:rPr>
            </w:pPr>
          </w:p>
        </w:tc>
      </w:tr>
      <w:tr w:rsidR="005046CC" w:rsidRPr="002510F2" w:rsidTr="005C5F31">
        <w:tc>
          <w:tcPr>
            <w:tcW w:w="5000" w:type="pct"/>
            <w:gridSpan w:val="12"/>
            <w:tcBorders>
              <w:left w:val="nil"/>
              <w:right w:val="nil"/>
            </w:tcBorders>
            <w:shd w:val="clear" w:color="auto" w:fill="auto"/>
            <w:vAlign w:val="center"/>
          </w:tcPr>
          <w:p w:rsidR="005046CC" w:rsidRPr="002510F2" w:rsidRDefault="005046CC" w:rsidP="00292324">
            <w:pPr>
              <w:spacing w:after="0" w:line="240" w:lineRule="auto"/>
              <w:rPr>
                <w:rFonts w:ascii="Calibri Light" w:hAnsi="Calibri Light"/>
                <w:color w:val="000000"/>
                <w:sz w:val="16"/>
                <w:szCs w:val="16"/>
                <w:u w:val="single"/>
              </w:rPr>
            </w:pPr>
          </w:p>
        </w:tc>
      </w:tr>
      <w:tr w:rsidR="005046CC" w:rsidRPr="002510F2" w:rsidTr="005C5F31">
        <w:trPr>
          <w:trHeight w:val="285"/>
        </w:trPr>
        <w:tc>
          <w:tcPr>
            <w:tcW w:w="5000" w:type="pct"/>
            <w:gridSpan w:val="12"/>
            <w:shd w:val="clear" w:color="auto" w:fill="auto"/>
            <w:vAlign w:val="center"/>
          </w:tcPr>
          <w:p w:rsidR="005046CC" w:rsidRPr="002510F2" w:rsidRDefault="005046CC" w:rsidP="00292324">
            <w:pPr>
              <w:spacing w:after="0" w:line="240" w:lineRule="auto"/>
              <w:rPr>
                <w:rFonts w:ascii="Calibri Light" w:hAnsi="Calibri Light"/>
                <w:b/>
                <w:sz w:val="16"/>
                <w:szCs w:val="16"/>
                <w:u w:val="single"/>
              </w:rPr>
            </w:pPr>
            <w:r w:rsidRPr="002510F2">
              <w:rPr>
                <w:rFonts w:ascii="Calibri Light" w:hAnsi="Calibri Light"/>
                <w:b/>
                <w:sz w:val="16"/>
                <w:szCs w:val="16"/>
                <w:u w:val="single"/>
              </w:rPr>
              <w:t>13  Avaliação de incidências ambientais (AIncA) da instalação ou sobre-equipamento de centros eletroprodutores que utilizem fontes de energia renováveis</w:t>
            </w:r>
            <w:r w:rsidRPr="002510F2">
              <w:rPr>
                <w:rStyle w:val="Refdenotaderodap"/>
                <w:rFonts w:ascii="Calibri Light" w:hAnsi="Calibri Light"/>
                <w:b/>
                <w:sz w:val="16"/>
                <w:szCs w:val="16"/>
                <w:u w:val="single"/>
              </w:rPr>
              <w:t xml:space="preserve"> </w:t>
            </w:r>
            <w:r w:rsidRPr="002510F2">
              <w:rPr>
                <w:rStyle w:val="Refdenotaderodap"/>
                <w:rFonts w:ascii="Calibri Light" w:hAnsi="Calibri Light"/>
                <w:b/>
                <w:sz w:val="16"/>
                <w:szCs w:val="16"/>
                <w:u w:val="single"/>
              </w:rPr>
              <w:footnoteReference w:id="3"/>
            </w:r>
          </w:p>
        </w:tc>
      </w:tr>
      <w:tr w:rsidR="00012A38" w:rsidRPr="002510F2" w:rsidTr="005C5F31">
        <w:tc>
          <w:tcPr>
            <w:tcW w:w="409" w:type="pct"/>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r w:rsidRPr="002510F2">
              <w:rPr>
                <w:rFonts w:ascii="Calibri Light" w:hAnsi="Calibri Light"/>
                <w:color w:val="000000"/>
                <w:sz w:val="16"/>
                <w:szCs w:val="16"/>
                <w:u w:val="single"/>
              </w:rPr>
              <w:t>13.1</w:t>
            </w:r>
          </w:p>
        </w:tc>
        <w:tc>
          <w:tcPr>
            <w:tcW w:w="1950"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rPr>
            </w:pPr>
            <w:r w:rsidRPr="002510F2">
              <w:rPr>
                <w:rFonts w:ascii="Calibri Light" w:hAnsi="Calibri Light"/>
                <w:color w:val="000000"/>
                <w:sz w:val="16"/>
                <w:szCs w:val="16"/>
              </w:rPr>
              <w:t xml:space="preserve">O projecto está sujeito a avaliação de incidências ambientais nos termos do artº 5º e em conformidade com o procedimento previsto no art. 6º do </w:t>
            </w:r>
            <w:hyperlink r:id="rId35" w:history="1">
              <w:r w:rsidRPr="002510F2">
                <w:rPr>
                  <w:rStyle w:val="Hiperligao"/>
                  <w:rFonts w:ascii="Calibri Light" w:hAnsi="Calibri Light"/>
                  <w:sz w:val="16"/>
                  <w:szCs w:val="16"/>
                </w:rPr>
                <w:t>Decreto-Lei nº 225/2007, de 31 de maio</w:t>
              </w:r>
            </w:hyperlink>
            <w:r w:rsidRPr="002510F2">
              <w:rPr>
                <w:rFonts w:ascii="Calibri Light" w:hAnsi="Calibri Light"/>
                <w:color w:val="000000"/>
                <w:sz w:val="16"/>
                <w:szCs w:val="16"/>
              </w:rPr>
              <w:t xml:space="preserve">, alterado pelo </w:t>
            </w:r>
            <w:hyperlink r:id="rId36" w:history="1">
              <w:r w:rsidRPr="002510F2">
                <w:rPr>
                  <w:rStyle w:val="Hiperligao"/>
                  <w:rFonts w:ascii="Calibri Light" w:hAnsi="Calibri Light"/>
                  <w:sz w:val="16"/>
                  <w:szCs w:val="16"/>
                </w:rPr>
                <w:t>Decreto-Lei nº 94/2014, de 24 de Junho</w:t>
              </w:r>
            </w:hyperlink>
            <w:r w:rsidRPr="002510F2">
              <w:rPr>
                <w:rFonts w:ascii="Calibri Light" w:hAnsi="Calibri Light"/>
                <w:color w:val="000000"/>
                <w:sz w:val="16"/>
                <w:szCs w:val="16"/>
              </w:rPr>
              <w:t>?</w:t>
            </w:r>
          </w:p>
        </w:tc>
        <w:tc>
          <w:tcPr>
            <w:tcW w:w="495"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03"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00" w:type="pct"/>
            <w:gridSpan w:val="4"/>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43" w:type="pct"/>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r>
      <w:tr w:rsidR="00012A38" w:rsidRPr="002510F2" w:rsidTr="005C5F31">
        <w:tc>
          <w:tcPr>
            <w:tcW w:w="409" w:type="pct"/>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r w:rsidRPr="002510F2">
              <w:rPr>
                <w:rFonts w:ascii="Calibri Light" w:hAnsi="Calibri Light"/>
                <w:color w:val="000000"/>
                <w:sz w:val="16"/>
                <w:szCs w:val="16"/>
                <w:u w:val="single"/>
              </w:rPr>
              <w:t>13.2</w:t>
            </w:r>
          </w:p>
        </w:tc>
        <w:tc>
          <w:tcPr>
            <w:tcW w:w="1950" w:type="pct"/>
            <w:gridSpan w:val="2"/>
            <w:shd w:val="clear" w:color="auto" w:fill="auto"/>
            <w:vAlign w:val="center"/>
          </w:tcPr>
          <w:p w:rsidR="00012A38" w:rsidRPr="002510F2" w:rsidRDefault="00012A38" w:rsidP="00292324">
            <w:pPr>
              <w:autoSpaceDE w:val="0"/>
              <w:autoSpaceDN w:val="0"/>
              <w:adjustRightInd w:val="0"/>
              <w:spacing w:after="0" w:line="240" w:lineRule="auto"/>
              <w:rPr>
                <w:rFonts w:ascii="Calibri Light" w:hAnsi="Calibri Light"/>
                <w:color w:val="000000"/>
                <w:sz w:val="16"/>
                <w:szCs w:val="16"/>
              </w:rPr>
            </w:pPr>
            <w:r w:rsidRPr="002510F2">
              <w:rPr>
                <w:rFonts w:ascii="Calibri Light" w:hAnsi="Calibri Light"/>
                <w:color w:val="000000"/>
                <w:sz w:val="16"/>
                <w:szCs w:val="16"/>
              </w:rPr>
              <w:t>Em caso afirmativo, foi apresentada a decisão do procedimento de avaliação de incidências ambientais (DIncA) favorável ou condicionalmente favorável (art. 7º do Decreto-Lei nº 225/2007, de 31 de maio, alterado pelo Decreto-Lei nº 94/2014, de 24 de Junho)?</w:t>
            </w:r>
          </w:p>
        </w:tc>
        <w:tc>
          <w:tcPr>
            <w:tcW w:w="495"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03"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00" w:type="pct"/>
            <w:gridSpan w:val="4"/>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43" w:type="pct"/>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r>
      <w:tr w:rsidR="00012A38" w:rsidRPr="002510F2" w:rsidTr="005C5F31">
        <w:tc>
          <w:tcPr>
            <w:tcW w:w="409" w:type="pct"/>
            <w:tcBorders>
              <w:bottom w:val="single" w:sz="4" w:space="0" w:color="A6A6A6" w:themeColor="background1" w:themeShade="A6"/>
            </w:tcBorders>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r w:rsidRPr="002510F2">
              <w:rPr>
                <w:rFonts w:ascii="Calibri Light" w:hAnsi="Calibri Light"/>
                <w:color w:val="000000"/>
                <w:sz w:val="16"/>
                <w:szCs w:val="16"/>
                <w:u w:val="single"/>
              </w:rPr>
              <w:t>13.3</w:t>
            </w:r>
          </w:p>
        </w:tc>
        <w:tc>
          <w:tcPr>
            <w:tcW w:w="1950" w:type="pct"/>
            <w:gridSpan w:val="2"/>
            <w:tcBorders>
              <w:bottom w:val="single" w:sz="4" w:space="0" w:color="A6A6A6" w:themeColor="background1" w:themeShade="A6"/>
            </w:tcBorders>
            <w:shd w:val="clear" w:color="auto" w:fill="auto"/>
            <w:vAlign w:val="center"/>
          </w:tcPr>
          <w:p w:rsidR="00012A38" w:rsidRPr="002510F2" w:rsidRDefault="00012A38" w:rsidP="00292324">
            <w:pPr>
              <w:autoSpaceDE w:val="0"/>
              <w:autoSpaceDN w:val="0"/>
              <w:adjustRightInd w:val="0"/>
              <w:spacing w:after="0" w:line="240" w:lineRule="auto"/>
              <w:jc w:val="both"/>
              <w:rPr>
                <w:rFonts w:ascii="Calibri Light" w:hAnsi="Calibri Light"/>
                <w:color w:val="000000"/>
                <w:sz w:val="16"/>
                <w:szCs w:val="16"/>
              </w:rPr>
            </w:pPr>
            <w:r w:rsidRPr="002510F2">
              <w:rPr>
                <w:rFonts w:ascii="Calibri Light" w:hAnsi="Calibri Light"/>
                <w:color w:val="000000"/>
                <w:sz w:val="16"/>
                <w:szCs w:val="16"/>
              </w:rPr>
              <w:t xml:space="preserve">Existe evidência da execução e cumprimento das medidas de minimização/compensação, condicionantes e programas de monitorização impostos na DIncA  (p.e através dos relatórios </w:t>
            </w:r>
            <w:r w:rsidRPr="002510F2">
              <w:rPr>
                <w:rFonts w:ascii="Calibri Light" w:hAnsi="Calibri Light" w:cs="Arial"/>
                <w:i/>
                <w:color w:val="000000"/>
                <w:sz w:val="16"/>
                <w:szCs w:val="16"/>
                <w:lang w:eastAsia="en-GB"/>
              </w:rPr>
              <w:t>ad-hoc</w:t>
            </w:r>
            <w:r w:rsidRPr="002510F2">
              <w:rPr>
                <w:rFonts w:ascii="Calibri Light" w:hAnsi="Calibri Light" w:cs="Arial"/>
                <w:color w:val="000000"/>
                <w:sz w:val="16"/>
                <w:szCs w:val="16"/>
                <w:lang w:eastAsia="en-GB"/>
              </w:rPr>
              <w:t xml:space="preserve"> ou </w:t>
            </w:r>
            <w:r w:rsidRPr="002510F2">
              <w:rPr>
                <w:rFonts w:ascii="Calibri Light" w:hAnsi="Calibri Light"/>
                <w:color w:val="000000"/>
                <w:sz w:val="16"/>
                <w:szCs w:val="16"/>
              </w:rPr>
              <w:t>de acompanhamento da gestão ambiental da obra)?</w:t>
            </w:r>
          </w:p>
        </w:tc>
        <w:tc>
          <w:tcPr>
            <w:tcW w:w="495" w:type="pct"/>
            <w:gridSpan w:val="2"/>
            <w:tcBorders>
              <w:bottom w:val="single" w:sz="4" w:space="0" w:color="A6A6A6" w:themeColor="background1" w:themeShade="A6"/>
            </w:tcBorders>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03" w:type="pct"/>
            <w:gridSpan w:val="2"/>
            <w:tcBorders>
              <w:bottom w:val="single" w:sz="4" w:space="0" w:color="A6A6A6" w:themeColor="background1" w:themeShade="A6"/>
            </w:tcBorders>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673" w:type="pct"/>
            <w:gridSpan w:val="3"/>
            <w:tcBorders>
              <w:bottom w:val="single" w:sz="4" w:space="0" w:color="A6A6A6" w:themeColor="background1" w:themeShade="A6"/>
            </w:tcBorders>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70" w:type="pct"/>
            <w:gridSpan w:val="2"/>
            <w:tcBorders>
              <w:bottom w:val="single" w:sz="4" w:space="0" w:color="A6A6A6" w:themeColor="background1" w:themeShade="A6"/>
            </w:tcBorders>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r>
      <w:tr w:rsidR="005046CC" w:rsidRPr="002510F2" w:rsidTr="005C5F31">
        <w:tc>
          <w:tcPr>
            <w:tcW w:w="5000" w:type="pct"/>
            <w:gridSpan w:val="12"/>
            <w:tcBorders>
              <w:left w:val="nil"/>
              <w:right w:val="nil"/>
            </w:tcBorders>
            <w:shd w:val="clear" w:color="auto" w:fill="auto"/>
            <w:vAlign w:val="center"/>
          </w:tcPr>
          <w:p w:rsidR="005046CC" w:rsidRPr="002510F2" w:rsidRDefault="005046CC" w:rsidP="00292324">
            <w:pPr>
              <w:spacing w:after="0" w:line="240" w:lineRule="auto"/>
              <w:rPr>
                <w:rFonts w:ascii="Calibri Light" w:hAnsi="Calibri Light"/>
                <w:sz w:val="16"/>
                <w:szCs w:val="16"/>
                <w:u w:val="single"/>
              </w:rPr>
            </w:pPr>
          </w:p>
        </w:tc>
      </w:tr>
      <w:tr w:rsidR="005046CC" w:rsidRPr="002510F2" w:rsidTr="005C5F31">
        <w:tc>
          <w:tcPr>
            <w:tcW w:w="5000" w:type="pct"/>
            <w:gridSpan w:val="12"/>
            <w:shd w:val="clear" w:color="auto" w:fill="auto"/>
            <w:vAlign w:val="center"/>
          </w:tcPr>
          <w:p w:rsidR="005046CC" w:rsidRPr="002510F2" w:rsidRDefault="005046CC" w:rsidP="00292324">
            <w:pPr>
              <w:spacing w:after="0" w:line="240" w:lineRule="auto"/>
              <w:rPr>
                <w:rFonts w:ascii="Calibri Light" w:hAnsi="Calibri Light"/>
                <w:sz w:val="16"/>
                <w:szCs w:val="16"/>
              </w:rPr>
            </w:pPr>
            <w:r w:rsidRPr="002510F2">
              <w:rPr>
                <w:rFonts w:ascii="Calibri Light" w:hAnsi="Calibri Light"/>
                <w:b/>
                <w:sz w:val="16"/>
                <w:szCs w:val="16"/>
                <w:u w:val="single"/>
              </w:rPr>
              <w:t>14. Avaliação de incidências ambientais (AIncA) de planos ou projectos não directamente relacionados com a gestão de um sítio de interesse comunitário, de uma ZEC ou de uma ZPE da Rede Natura 2000 e não necessários para essa gestão, mas susceptíveis de afectar essa zona de forma significativa, individualmente ou em conjugação com outras acções, planos ou projectos</w:t>
            </w:r>
            <w:r w:rsidRPr="002510F2">
              <w:rPr>
                <w:rStyle w:val="Refdenotaderodap"/>
                <w:rFonts w:ascii="Calibri Light" w:hAnsi="Calibri Light"/>
                <w:sz w:val="16"/>
                <w:szCs w:val="16"/>
              </w:rPr>
              <w:footnoteReference w:id="4"/>
            </w:r>
          </w:p>
        </w:tc>
      </w:tr>
      <w:tr w:rsidR="00012A38" w:rsidRPr="002510F2" w:rsidTr="005C5F31">
        <w:tc>
          <w:tcPr>
            <w:tcW w:w="409" w:type="pct"/>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r w:rsidRPr="002510F2">
              <w:rPr>
                <w:rFonts w:ascii="Calibri Light" w:hAnsi="Calibri Light"/>
                <w:color w:val="000000"/>
                <w:sz w:val="16"/>
                <w:szCs w:val="16"/>
                <w:u w:val="single"/>
              </w:rPr>
              <w:t>14.1</w:t>
            </w:r>
          </w:p>
        </w:tc>
        <w:tc>
          <w:tcPr>
            <w:tcW w:w="1950" w:type="pct"/>
            <w:gridSpan w:val="2"/>
            <w:shd w:val="clear" w:color="auto" w:fill="auto"/>
            <w:vAlign w:val="center"/>
          </w:tcPr>
          <w:p w:rsidR="00012A38" w:rsidRPr="002510F2" w:rsidRDefault="00012A38" w:rsidP="00292324">
            <w:pPr>
              <w:spacing w:after="0" w:line="240" w:lineRule="auto"/>
              <w:jc w:val="both"/>
              <w:rPr>
                <w:rFonts w:ascii="Calibri Light" w:hAnsi="Calibri Light"/>
                <w:color w:val="000000"/>
                <w:sz w:val="16"/>
                <w:szCs w:val="16"/>
              </w:rPr>
            </w:pPr>
            <w:r w:rsidRPr="002510F2">
              <w:rPr>
                <w:rFonts w:ascii="Calibri Light" w:hAnsi="Calibri Light"/>
                <w:color w:val="000000"/>
                <w:sz w:val="16"/>
                <w:szCs w:val="16"/>
              </w:rPr>
              <w:t xml:space="preserve">O projecto está sujeito a avaliação de incidências ambientais nos termos e em conformidade com o procedimento dos nºs 1 a 8 do artº 10º do </w:t>
            </w:r>
            <w:hyperlink r:id="rId37" w:history="1">
              <w:r w:rsidRPr="002510F2">
                <w:rPr>
                  <w:rStyle w:val="Hiperligao"/>
                  <w:rFonts w:ascii="Calibri Light" w:hAnsi="Calibri Light"/>
                  <w:sz w:val="16"/>
                  <w:szCs w:val="16"/>
                </w:rPr>
                <w:t>Decreto-Lei nº 140/99, de 24 de Abril</w:t>
              </w:r>
            </w:hyperlink>
            <w:r w:rsidRPr="002510F2">
              <w:rPr>
                <w:rFonts w:ascii="Calibri Light" w:hAnsi="Calibri Light"/>
                <w:color w:val="000000"/>
                <w:sz w:val="16"/>
                <w:szCs w:val="16"/>
              </w:rPr>
              <w:t xml:space="preserve">, alterado e republicado pelo </w:t>
            </w:r>
            <w:hyperlink r:id="rId38" w:history="1">
              <w:r w:rsidRPr="002510F2">
                <w:rPr>
                  <w:rStyle w:val="Hiperligao"/>
                  <w:rFonts w:ascii="Calibri Light" w:hAnsi="Calibri Light"/>
                  <w:sz w:val="16"/>
                  <w:szCs w:val="16"/>
                </w:rPr>
                <w:t>Decreto-Lei nº 49/2005, de 24 de fevereiro</w:t>
              </w:r>
            </w:hyperlink>
            <w:r w:rsidRPr="002510F2">
              <w:rPr>
                <w:rFonts w:ascii="Calibri Light" w:hAnsi="Calibri Light"/>
                <w:color w:val="000000"/>
                <w:sz w:val="16"/>
                <w:szCs w:val="16"/>
              </w:rPr>
              <w:t>?</w:t>
            </w:r>
          </w:p>
        </w:tc>
        <w:tc>
          <w:tcPr>
            <w:tcW w:w="495"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03"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673" w:type="pct"/>
            <w:gridSpan w:val="3"/>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70"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r>
      <w:tr w:rsidR="00012A38" w:rsidRPr="002510F2" w:rsidTr="005C5F31">
        <w:tc>
          <w:tcPr>
            <w:tcW w:w="409" w:type="pct"/>
            <w:shd w:val="clear" w:color="auto" w:fill="auto"/>
            <w:vAlign w:val="center"/>
          </w:tcPr>
          <w:p w:rsidR="00012A38" w:rsidRPr="002510F2" w:rsidRDefault="00012A38" w:rsidP="00292324">
            <w:pPr>
              <w:spacing w:after="0" w:line="240" w:lineRule="auto"/>
              <w:jc w:val="both"/>
              <w:rPr>
                <w:rFonts w:ascii="Calibri Light" w:hAnsi="Calibri Light"/>
                <w:color w:val="000000"/>
                <w:sz w:val="16"/>
                <w:szCs w:val="16"/>
                <w:u w:val="single"/>
              </w:rPr>
            </w:pPr>
            <w:r w:rsidRPr="002510F2">
              <w:rPr>
                <w:rFonts w:ascii="Calibri Light" w:hAnsi="Calibri Light"/>
                <w:color w:val="000000"/>
                <w:sz w:val="16"/>
                <w:szCs w:val="16"/>
                <w:u w:val="single"/>
              </w:rPr>
              <w:t>14.2</w:t>
            </w:r>
          </w:p>
        </w:tc>
        <w:tc>
          <w:tcPr>
            <w:tcW w:w="1950" w:type="pct"/>
            <w:gridSpan w:val="2"/>
            <w:shd w:val="clear" w:color="auto" w:fill="auto"/>
            <w:vAlign w:val="center"/>
          </w:tcPr>
          <w:p w:rsidR="00012A38" w:rsidRPr="002510F2" w:rsidRDefault="00012A38" w:rsidP="00292324">
            <w:pPr>
              <w:spacing w:after="0" w:line="240" w:lineRule="auto"/>
              <w:jc w:val="both"/>
              <w:rPr>
                <w:rFonts w:ascii="Calibri Light" w:hAnsi="Calibri Light"/>
                <w:color w:val="000000"/>
                <w:sz w:val="16"/>
                <w:szCs w:val="16"/>
              </w:rPr>
            </w:pPr>
            <w:r w:rsidRPr="002510F2">
              <w:rPr>
                <w:rFonts w:ascii="Calibri Light" w:hAnsi="Calibri Light"/>
                <w:color w:val="000000"/>
                <w:sz w:val="16"/>
                <w:szCs w:val="16"/>
              </w:rPr>
              <w:t>Em caso afirmativo, foi apresentada a decisão do procedimento de avaliação de incidências ambientais (DIncA, DIA e/ou DCAPE) favorável ou condicionalmente favorável, em conformidade com os nºs 9 a 13 do art. 10º do Decreto-Lei nº 140/99, de 24 de Abril, alterado e republicado pelo Decreto-Lei nº 49/2005, de 24 de fevereiro?</w:t>
            </w:r>
          </w:p>
        </w:tc>
        <w:tc>
          <w:tcPr>
            <w:tcW w:w="495"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03"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673" w:type="pct"/>
            <w:gridSpan w:val="3"/>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70"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r>
      <w:tr w:rsidR="00012A38" w:rsidRPr="002510F2" w:rsidTr="005C5F31">
        <w:tc>
          <w:tcPr>
            <w:tcW w:w="409" w:type="pct"/>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r w:rsidRPr="002510F2">
              <w:rPr>
                <w:rFonts w:ascii="Calibri Light" w:hAnsi="Calibri Light"/>
                <w:color w:val="000000"/>
                <w:sz w:val="16"/>
                <w:szCs w:val="16"/>
                <w:u w:val="single"/>
              </w:rPr>
              <w:t>14.3</w:t>
            </w:r>
          </w:p>
        </w:tc>
        <w:tc>
          <w:tcPr>
            <w:tcW w:w="1950" w:type="pct"/>
            <w:gridSpan w:val="2"/>
            <w:shd w:val="clear" w:color="auto" w:fill="auto"/>
            <w:vAlign w:val="center"/>
          </w:tcPr>
          <w:p w:rsidR="00012A38" w:rsidRPr="002510F2" w:rsidRDefault="00012A38" w:rsidP="00292324">
            <w:pPr>
              <w:spacing w:after="0" w:line="240" w:lineRule="auto"/>
              <w:jc w:val="both"/>
              <w:rPr>
                <w:rFonts w:ascii="Calibri Light" w:hAnsi="Calibri Light"/>
                <w:color w:val="000000"/>
                <w:sz w:val="16"/>
                <w:szCs w:val="16"/>
              </w:rPr>
            </w:pPr>
            <w:r w:rsidRPr="002510F2">
              <w:rPr>
                <w:rFonts w:ascii="Calibri Light" w:hAnsi="Calibri Light"/>
                <w:color w:val="000000"/>
                <w:sz w:val="16"/>
                <w:szCs w:val="16"/>
              </w:rPr>
              <w:t xml:space="preserve">Existe evidência da execução e cumprimento das medidas de minimização, e/ou compensação, condicionantes e programas de monitorização impostos na DIncA, DIA ou DCAPE  (p.e através dos relatórios </w:t>
            </w:r>
            <w:r w:rsidRPr="002510F2">
              <w:rPr>
                <w:rFonts w:ascii="Calibri Light" w:hAnsi="Calibri Light" w:cs="Arial"/>
                <w:i/>
                <w:color w:val="000000"/>
                <w:sz w:val="16"/>
                <w:szCs w:val="16"/>
                <w:lang w:eastAsia="en-GB"/>
              </w:rPr>
              <w:t>ad-hoc</w:t>
            </w:r>
            <w:r w:rsidRPr="002510F2">
              <w:rPr>
                <w:rFonts w:ascii="Calibri Light" w:hAnsi="Calibri Light" w:cs="Arial"/>
                <w:color w:val="000000"/>
                <w:sz w:val="16"/>
                <w:szCs w:val="16"/>
                <w:lang w:eastAsia="en-GB"/>
              </w:rPr>
              <w:t xml:space="preserve"> ou </w:t>
            </w:r>
            <w:r w:rsidRPr="002510F2">
              <w:rPr>
                <w:rFonts w:ascii="Calibri Light" w:hAnsi="Calibri Light"/>
                <w:color w:val="000000"/>
                <w:sz w:val="16"/>
                <w:szCs w:val="16"/>
              </w:rPr>
              <w:t>de acompanhamento da gestão ambiental da obra)?</w:t>
            </w:r>
          </w:p>
        </w:tc>
        <w:tc>
          <w:tcPr>
            <w:tcW w:w="495"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03"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673" w:type="pct"/>
            <w:gridSpan w:val="3"/>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c>
          <w:tcPr>
            <w:tcW w:w="770" w:type="pct"/>
            <w:gridSpan w:val="2"/>
            <w:shd w:val="clear" w:color="auto" w:fill="auto"/>
            <w:vAlign w:val="center"/>
          </w:tcPr>
          <w:p w:rsidR="00012A38" w:rsidRPr="002510F2" w:rsidRDefault="00012A38" w:rsidP="00292324">
            <w:pPr>
              <w:spacing w:after="0" w:line="240" w:lineRule="auto"/>
              <w:rPr>
                <w:rFonts w:ascii="Calibri Light" w:hAnsi="Calibri Light"/>
                <w:color w:val="000000"/>
                <w:sz w:val="16"/>
                <w:szCs w:val="16"/>
                <w:u w:val="single"/>
              </w:rPr>
            </w:pPr>
          </w:p>
        </w:tc>
      </w:tr>
    </w:tbl>
    <w:p w:rsidR="00671D21" w:rsidRDefault="00671D21">
      <w:pPr>
        <w:rPr>
          <w:sz w:val="16"/>
        </w:rPr>
      </w:pPr>
    </w:p>
    <w:p w:rsidR="00175913" w:rsidRDefault="00175913">
      <w:pPr>
        <w:rPr>
          <w:sz w:val="16"/>
        </w:rPr>
      </w:pPr>
      <w:r>
        <w:rPr>
          <w:sz w:val="16"/>
        </w:rPr>
        <w:t>Data: _______________________</w:t>
      </w:r>
      <w:r>
        <w:rPr>
          <w:sz w:val="16"/>
        </w:rPr>
        <w:tab/>
      </w:r>
      <w:r>
        <w:rPr>
          <w:sz w:val="16"/>
        </w:rPr>
        <w:tab/>
      </w:r>
      <w:r>
        <w:rPr>
          <w:sz w:val="16"/>
        </w:rPr>
        <w:tab/>
        <w:t>Assinatura ________________________________________________________</w:t>
      </w:r>
    </w:p>
    <w:sectPr w:rsidR="00175913" w:rsidSect="00300E62">
      <w:headerReference w:type="default" r:id="rId39"/>
      <w:footerReference w:type="default" r:id="rId40"/>
      <w:pgSz w:w="11906" w:h="16838"/>
      <w:pgMar w:top="1701" w:right="1134" w:bottom="1276" w:left="1134" w:header="425"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0B4" w:rsidRDefault="003000B4" w:rsidP="004F0B62">
      <w:pPr>
        <w:spacing w:after="0" w:line="240" w:lineRule="auto"/>
      </w:pPr>
      <w:r>
        <w:separator/>
      </w:r>
    </w:p>
  </w:endnote>
  <w:endnote w:type="continuationSeparator" w:id="0">
    <w:p w:rsidR="003000B4" w:rsidRDefault="003000B4" w:rsidP="004F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Dutch801BT-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142612"/>
      <w:docPartObj>
        <w:docPartGallery w:val="Page Numbers (Bottom of Page)"/>
        <w:docPartUnique/>
      </w:docPartObj>
    </w:sdtPr>
    <w:sdtEndPr/>
    <w:sdtContent>
      <w:p w:rsidR="00905384" w:rsidRDefault="0071119A">
        <w:pPr>
          <w:pStyle w:val="Rodap"/>
        </w:pPr>
        <w:r>
          <w:rPr>
            <w:noProof/>
            <w:lang w:eastAsia="pt-PT"/>
          </w:rPr>
          <mc:AlternateContent>
            <mc:Choice Requires="wpg">
              <w:drawing>
                <wp:anchor distT="0" distB="0" distL="114300" distR="114300" simplePos="0" relativeHeight="251661312" behindDoc="0" locked="0" layoutInCell="1" allowOverlap="1" wp14:anchorId="73597AAC" wp14:editId="4AC41863">
                  <wp:simplePos x="0" y="0"/>
                  <wp:positionH relativeFrom="column">
                    <wp:posOffset>908050</wp:posOffset>
                  </wp:positionH>
                  <wp:positionV relativeFrom="paragraph">
                    <wp:posOffset>-528320</wp:posOffset>
                  </wp:positionV>
                  <wp:extent cx="4217035" cy="448310"/>
                  <wp:effectExtent l="0" t="0" r="0" b="8890"/>
                  <wp:wrapNone/>
                  <wp:docPr id="3" name="Grupo 3"/>
                  <wp:cNvGraphicFramePr/>
                  <a:graphic xmlns:a="http://schemas.openxmlformats.org/drawingml/2006/main">
                    <a:graphicData uri="http://schemas.microsoft.com/office/word/2010/wordprocessingGroup">
                      <wpg:wgp>
                        <wpg:cNvGrpSpPr/>
                        <wpg:grpSpPr>
                          <a:xfrm>
                            <a:off x="0" y="0"/>
                            <a:ext cx="4217035" cy="448310"/>
                            <a:chOff x="0" y="0"/>
                            <a:chExt cx="4217035" cy="448310"/>
                          </a:xfrm>
                        </wpg:grpSpPr>
                        <pic:pic xmlns:pic="http://schemas.openxmlformats.org/drawingml/2006/picture">
                          <pic:nvPicPr>
                            <pic:cNvPr id="4" name="Picture 4" descr="UE - Feder co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87650" y="57150"/>
                              <a:ext cx="1429385" cy="355600"/>
                            </a:xfrm>
                            <a:prstGeom prst="rect">
                              <a:avLst/>
                            </a:prstGeom>
                            <a:noFill/>
                            <a:ln>
                              <a:noFill/>
                            </a:ln>
                            <a:extLst/>
                          </pic:spPr>
                        </pic:pic>
                        <pic:pic xmlns:pic="http://schemas.openxmlformats.org/drawingml/2006/picture">
                          <pic:nvPicPr>
                            <pic:cNvPr id="5" name="Imagem 5" descr="C:\Users\vdevesa\Desktop\logoCCDRN_cor.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73200" cy="448310"/>
                            </a:xfrm>
                            <a:prstGeom prst="rect">
                              <a:avLst/>
                            </a:prstGeom>
                            <a:noFill/>
                            <a:ln>
                              <a:noFill/>
                            </a:ln>
                          </pic:spPr>
                        </pic:pic>
                        <pic:pic xmlns:pic="http://schemas.openxmlformats.org/drawingml/2006/picture">
                          <pic:nvPicPr>
                            <pic:cNvPr id="6" name="Picture 2"/>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670050" y="25400"/>
                              <a:ext cx="866775" cy="260350"/>
                            </a:xfrm>
                            <a:prstGeom prst="rect">
                              <a:avLst/>
                            </a:prstGeom>
                          </pic:spPr>
                        </pic:pic>
                      </wpg:wgp>
                    </a:graphicData>
                  </a:graphic>
                </wp:anchor>
              </w:drawing>
            </mc:Choice>
            <mc:Fallback>
              <w:pict>
                <v:group w14:anchorId="4B0115B7" id="Grupo 3" o:spid="_x0000_s1026" style="position:absolute;margin-left:71.5pt;margin-top:-41.6pt;width:332.05pt;height:35.3pt;z-index:251661312" coordsize="42170,44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UE - Feder cor" style="position:absolute;left:27876;top:571;width:14294;height:3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MBKTFAAAA2gAAAA8AAABkcnMvZG93bnJldi54bWxEj09rwkAUxO8Fv8PyCr3V3WotmrqKmBaF&#10;0oN/EHp7zb4m0ezbkN2a+O27gtDjMDO/YabzzlbiTI0vHWt46isQxJkzJeca9rv3xzEIH5ANVo5J&#10;w4U8zGe9uykmxrW8ofM25CJC2CeooQihTqT0WUEWfd/VxNH7cY3FEGWTS9NgG+G2kgOlXqTFkuNC&#10;gTUtC8pO21+rIfUfw5V8O7RfQzWh0fdnmqruqPXDfbd4BRGoC//hW3ttNDzD9Uq8AXL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TASkxQAAANoAAAAPAAAAAAAAAAAAAAAA&#10;AJ8CAABkcnMvZG93bnJldi54bWxQSwUGAAAAAAQABAD3AAAAkQMAAAAA&#10;">
                    <v:imagedata r:id="rId4" o:title="UE - Feder cor"/>
                    <v:path arrowok="t"/>
                  </v:shape>
                  <v:shape id="Imagem 5" o:spid="_x0000_s1028" type="#_x0000_t75" style="position:absolute;width:14732;height:44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9K07DAAAA2gAAAA8AAABkcnMvZG93bnJldi54bWxEj0FrwkAUhO+F/oflFXqrm1YaNLqKioVc&#10;cmj04PGRfWZTs29DdpvEf98tFHocZuYbZr2dbCsG6n3jWMHrLAFBXDndcK3gfPp4WYDwAVlj65gU&#10;3MnDdvP4sMZMu5E/aShDLSKEfYYKTAhdJqWvDFn0M9cRR+/qeoshyr6Wuscxwm0r35IklRYbjgsG&#10;OzoYqm7lt1Wg51+pvPv8dsyHwwVHLhbLfaHU89O0W4EINIX/8F871wre4fdKvAFy8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v0rTsMAAADaAAAADwAAAAAAAAAAAAAAAACf&#10;AgAAZHJzL2Rvd25yZXYueG1sUEsFBgAAAAAEAAQA9wAAAI8DAAAAAA==&#10;">
                    <v:imagedata r:id="rId5" o:title="logoCCDRN_cor"/>
                    <v:path arrowok="t"/>
                  </v:shape>
                  <v:shape id="Picture 2" o:spid="_x0000_s1029" type="#_x0000_t75" style="position:absolute;left:16700;top:254;width:8668;height:2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tJaLAAAAA2gAAAA8AAABkcnMvZG93bnJldi54bWxEj82KwkAQhO8LvsPQgpdFJ5uDaHQUEYT1&#10;tv48QJNpM8FMT8y0Gt/eWVjYY1H1VVHLde8b9aAu1oENfE0yUMRlsDVXBs6n3XgGKgqyxSYwGXhR&#10;hPVq8LHEwoYnH+hxlEqlEo4FGnAibaF1LB15jJPQEifvEjqPkmRXadvhM5X7RudZNtUea04LDlva&#10;Oiqvx7s3MN2dMld+zq8HySXkt5/Zvg3RmNGw3yxACfXyH/6jv23i4PdKugF69QY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q0losAAAADaAAAADwAAAAAAAAAAAAAAAACfAgAA&#10;ZHJzL2Rvd25yZXYueG1sUEsFBgAAAAAEAAQA9wAAAIwDAAAAAA==&#10;">
                    <v:imagedata r:id="rId6" o:title=""/>
                    <v:path arrowok="t"/>
                  </v:shape>
                </v:group>
              </w:pict>
            </mc:Fallback>
          </mc:AlternateContent>
        </w:r>
        <w:r w:rsidR="00905384">
          <w:rPr>
            <w:noProof/>
            <w:lang w:eastAsia="pt-PT"/>
          </w:rPr>
          <mc:AlternateContent>
            <mc:Choice Requires="wps">
              <w:drawing>
                <wp:anchor distT="0" distB="0" distL="114300" distR="114300" simplePos="0" relativeHeight="251659264" behindDoc="0" locked="0" layoutInCell="1" allowOverlap="1" wp14:anchorId="5FE86A33" wp14:editId="723F175E">
                  <wp:simplePos x="0" y="0"/>
                  <wp:positionH relativeFrom="rightMargin">
                    <wp:align>center</wp:align>
                  </wp:positionH>
                  <wp:positionV relativeFrom="bottomMargin">
                    <wp:align>center</wp:align>
                  </wp:positionV>
                  <wp:extent cx="565785" cy="191770"/>
                  <wp:effectExtent l="0" t="0" r="0"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905384" w:rsidRPr="00905384" w:rsidRDefault="00905384">
                              <w:pPr>
                                <w:pBdr>
                                  <w:top w:val="single" w:sz="4" w:space="1" w:color="7F7F7F" w:themeColor="background1" w:themeShade="7F"/>
                                </w:pBdr>
                                <w:jc w:val="center"/>
                                <w:rPr>
                                  <w:rFonts w:ascii="Calibri Light" w:hAnsi="Calibri Light"/>
                                  <w:color w:val="595959" w:themeColor="text1" w:themeTint="A6"/>
                                  <w:sz w:val="20"/>
                                </w:rPr>
                              </w:pPr>
                              <w:r w:rsidRPr="00905384">
                                <w:rPr>
                                  <w:rFonts w:ascii="Calibri Light" w:hAnsi="Calibri Light"/>
                                  <w:color w:val="595959" w:themeColor="text1" w:themeTint="A6"/>
                                  <w:sz w:val="20"/>
                                </w:rPr>
                                <w:fldChar w:fldCharType="begin"/>
                              </w:r>
                              <w:r w:rsidRPr="00905384">
                                <w:rPr>
                                  <w:rFonts w:ascii="Calibri Light" w:hAnsi="Calibri Light"/>
                                  <w:color w:val="595959" w:themeColor="text1" w:themeTint="A6"/>
                                  <w:sz w:val="20"/>
                                </w:rPr>
                                <w:instrText>PAGE   \* MERGEFORMAT</w:instrText>
                              </w:r>
                              <w:r w:rsidRPr="00905384">
                                <w:rPr>
                                  <w:rFonts w:ascii="Calibri Light" w:hAnsi="Calibri Light"/>
                                  <w:color w:val="595959" w:themeColor="text1" w:themeTint="A6"/>
                                  <w:sz w:val="20"/>
                                </w:rPr>
                                <w:fldChar w:fldCharType="separate"/>
                              </w:r>
                              <w:r w:rsidR="003056A6">
                                <w:rPr>
                                  <w:rFonts w:ascii="Calibri Light" w:hAnsi="Calibri Light"/>
                                  <w:noProof/>
                                  <w:color w:val="595959" w:themeColor="text1" w:themeTint="A6"/>
                                  <w:sz w:val="20"/>
                                </w:rPr>
                                <w:t>1</w:t>
                              </w:r>
                              <w:r w:rsidRPr="00905384">
                                <w:rPr>
                                  <w:rFonts w:ascii="Calibri Light" w:hAnsi="Calibri Light"/>
                                  <w:color w:val="595959" w:themeColor="text1" w:themeTint="A6"/>
                                  <w:sz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FE86A33" id="Retângulo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" filled="f" fillcolor="#c0504d" stroked="f" strokecolor="#5c83b4" strokeweight="2.25pt">
                  <v:textbox inset=",0,,0">
                    <w:txbxContent>
                      <w:p w:rsidR="00905384" w:rsidRPr="00905384" w:rsidRDefault="00905384">
                        <w:pPr>
                          <w:pBdr>
                            <w:top w:val="single" w:sz="4" w:space="1" w:color="7F7F7F" w:themeColor="background1" w:themeShade="7F"/>
                          </w:pBdr>
                          <w:jc w:val="center"/>
                          <w:rPr>
                            <w:rFonts w:ascii="Calibri Light" w:hAnsi="Calibri Light"/>
                            <w:color w:val="595959" w:themeColor="text1" w:themeTint="A6"/>
                            <w:sz w:val="20"/>
                          </w:rPr>
                        </w:pPr>
                        <w:r w:rsidRPr="00905384">
                          <w:rPr>
                            <w:rFonts w:ascii="Calibri Light" w:hAnsi="Calibri Light"/>
                            <w:color w:val="595959" w:themeColor="text1" w:themeTint="A6"/>
                            <w:sz w:val="20"/>
                          </w:rPr>
                          <w:fldChar w:fldCharType="begin"/>
                        </w:r>
                        <w:r w:rsidRPr="00905384">
                          <w:rPr>
                            <w:rFonts w:ascii="Calibri Light" w:hAnsi="Calibri Light"/>
                            <w:color w:val="595959" w:themeColor="text1" w:themeTint="A6"/>
                            <w:sz w:val="20"/>
                          </w:rPr>
                          <w:instrText>PAGE   \* MERGEFORMAT</w:instrText>
                        </w:r>
                        <w:r w:rsidRPr="00905384">
                          <w:rPr>
                            <w:rFonts w:ascii="Calibri Light" w:hAnsi="Calibri Light"/>
                            <w:color w:val="595959" w:themeColor="text1" w:themeTint="A6"/>
                            <w:sz w:val="20"/>
                          </w:rPr>
                          <w:fldChar w:fldCharType="separate"/>
                        </w:r>
                        <w:r w:rsidR="003056A6">
                          <w:rPr>
                            <w:rFonts w:ascii="Calibri Light" w:hAnsi="Calibri Light"/>
                            <w:noProof/>
                            <w:color w:val="595959" w:themeColor="text1" w:themeTint="A6"/>
                            <w:sz w:val="20"/>
                          </w:rPr>
                          <w:t>1</w:t>
                        </w:r>
                        <w:r w:rsidRPr="00905384">
                          <w:rPr>
                            <w:rFonts w:ascii="Calibri Light" w:hAnsi="Calibri Light"/>
                            <w:color w:val="595959" w:themeColor="text1" w:themeTint="A6"/>
                            <w:sz w:val="20"/>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0B4" w:rsidRDefault="003000B4" w:rsidP="004F0B62">
      <w:pPr>
        <w:spacing w:after="0" w:line="240" w:lineRule="auto"/>
      </w:pPr>
      <w:r>
        <w:separator/>
      </w:r>
    </w:p>
  </w:footnote>
  <w:footnote w:type="continuationSeparator" w:id="0">
    <w:p w:rsidR="003000B4" w:rsidRDefault="003000B4" w:rsidP="004F0B62">
      <w:pPr>
        <w:spacing w:after="0" w:line="240" w:lineRule="auto"/>
      </w:pPr>
      <w:r>
        <w:continuationSeparator/>
      </w:r>
    </w:p>
  </w:footnote>
  <w:footnote w:id="1">
    <w:p w:rsidR="002510F2" w:rsidRPr="005C3AC7" w:rsidRDefault="002510F2" w:rsidP="002510F2">
      <w:pPr>
        <w:pStyle w:val="Textodenotaderodap"/>
        <w:rPr>
          <w:sz w:val="16"/>
          <w:szCs w:val="16"/>
        </w:rPr>
      </w:pPr>
      <w:r>
        <w:rPr>
          <w:rStyle w:val="Refdenotaderodap"/>
        </w:rPr>
        <w:t>(1)-</w:t>
      </w:r>
      <w:r>
        <w:rPr>
          <w:color w:val="000000"/>
          <w:sz w:val="16"/>
          <w:szCs w:val="16"/>
        </w:rPr>
        <w:t>A</w:t>
      </w:r>
      <w:r w:rsidRPr="005C3AC7">
        <w:rPr>
          <w:color w:val="000000"/>
          <w:sz w:val="16"/>
          <w:szCs w:val="16"/>
        </w:rPr>
        <w:t>nexar informação ou indicar página da Internet onde pode ser consultada</w:t>
      </w:r>
      <w:r>
        <w:rPr>
          <w:color w:val="000000"/>
          <w:sz w:val="16"/>
          <w:szCs w:val="16"/>
        </w:rPr>
        <w:t>;</w:t>
      </w:r>
    </w:p>
  </w:footnote>
  <w:footnote w:id="2">
    <w:p w:rsidR="002510F2" w:rsidRPr="00764490" w:rsidRDefault="002510F2" w:rsidP="002510F2">
      <w:pPr>
        <w:pStyle w:val="Textodenotaderodap"/>
        <w:jc w:val="both"/>
        <w:rPr>
          <w:sz w:val="16"/>
          <w:szCs w:val="16"/>
        </w:rPr>
      </w:pPr>
      <w:r w:rsidRPr="00764490">
        <w:rPr>
          <w:rStyle w:val="Refdenotaderodap"/>
          <w:sz w:val="16"/>
          <w:szCs w:val="16"/>
        </w:rPr>
        <w:footnoteRef/>
      </w:r>
      <w:r w:rsidRPr="00764490">
        <w:rPr>
          <w:sz w:val="16"/>
          <w:szCs w:val="16"/>
        </w:rPr>
        <w:t xml:space="preserve"> </w:t>
      </w:r>
      <w:r w:rsidRPr="00764490">
        <w:rPr>
          <w:color w:val="000000"/>
          <w:sz w:val="16"/>
          <w:szCs w:val="16"/>
        </w:rPr>
        <w:t>As normas orientadoras destas declarações de conformidade estão em revisão e serão disponibilizadas no site do ICNF e no portal do Portugal 2020</w:t>
      </w:r>
      <w:r>
        <w:rPr>
          <w:color w:val="000000"/>
          <w:sz w:val="16"/>
          <w:szCs w:val="16"/>
        </w:rPr>
        <w:t>.</w:t>
      </w:r>
    </w:p>
  </w:footnote>
  <w:footnote w:id="3">
    <w:p w:rsidR="005046CC" w:rsidRPr="002510F2" w:rsidRDefault="005046CC" w:rsidP="002510F2">
      <w:pPr>
        <w:autoSpaceDE w:val="0"/>
        <w:autoSpaceDN w:val="0"/>
        <w:adjustRightInd w:val="0"/>
        <w:spacing w:after="0" w:line="240" w:lineRule="auto"/>
        <w:jc w:val="both"/>
        <w:rPr>
          <w:sz w:val="16"/>
          <w:szCs w:val="18"/>
        </w:rPr>
      </w:pPr>
      <w:r w:rsidRPr="002510F2">
        <w:rPr>
          <w:rStyle w:val="Refdenotaderodap"/>
          <w:sz w:val="16"/>
          <w:szCs w:val="18"/>
        </w:rPr>
        <w:footnoteRef/>
      </w:r>
      <w:r w:rsidRPr="002510F2">
        <w:rPr>
          <w:sz w:val="16"/>
          <w:szCs w:val="18"/>
        </w:rPr>
        <w:t xml:space="preserve"> Referente a </w:t>
      </w:r>
      <w:r w:rsidRPr="002510F2">
        <w:rPr>
          <w:rFonts w:cs="Dutch801BT-Roman"/>
          <w:sz w:val="16"/>
          <w:szCs w:val="18"/>
        </w:rPr>
        <w:t xml:space="preserve">projetos que não se encontrem abrangidos pelo </w:t>
      </w:r>
      <w:hyperlink r:id="rId1" w:history="1">
        <w:r w:rsidRPr="002510F2">
          <w:rPr>
            <w:rStyle w:val="Hiperligao"/>
            <w:rFonts w:cs="Arial"/>
            <w:sz w:val="16"/>
            <w:szCs w:val="18"/>
            <w:lang w:eastAsia="en-GB"/>
          </w:rPr>
          <w:t>Decreto-lei</w:t>
        </w:r>
      </w:hyperlink>
      <w:r w:rsidRPr="002510F2">
        <w:rPr>
          <w:rStyle w:val="Hiperligao"/>
          <w:rFonts w:cs="Arial"/>
          <w:sz w:val="16"/>
          <w:szCs w:val="18"/>
          <w:lang w:eastAsia="en-GB"/>
        </w:rPr>
        <w:t xml:space="preserve"> nº 151-B/2013</w:t>
      </w:r>
      <w:r w:rsidRPr="002510F2">
        <w:rPr>
          <w:rFonts w:cs="Arial"/>
          <w:color w:val="000000"/>
          <w:sz w:val="16"/>
          <w:szCs w:val="18"/>
          <w:lang w:eastAsia="en-GB"/>
        </w:rPr>
        <w:t>, de 31 de outubro, alterado pelo Decreto-lei nº 47/2014, de 24 de março e DL n.º 47/2014, de 24 de março</w:t>
      </w:r>
      <w:r w:rsidRPr="002510F2">
        <w:rPr>
          <w:rFonts w:cs="Dutch801BT-Roman"/>
          <w:sz w:val="16"/>
          <w:szCs w:val="18"/>
        </w:rPr>
        <w:t>, e cuja localização esteja prevista em áreas da Reserva Ecológica Nacional, Sítios da Rede Natura 2000 ou da Rede Nacional de Áreas Protegidas</w:t>
      </w:r>
    </w:p>
  </w:footnote>
  <w:footnote w:id="4">
    <w:p w:rsidR="005046CC" w:rsidRPr="0032053E" w:rsidRDefault="005046CC" w:rsidP="002510F2">
      <w:pPr>
        <w:pStyle w:val="Textodenotaderodap"/>
        <w:jc w:val="both"/>
        <w:rPr>
          <w:sz w:val="18"/>
          <w:szCs w:val="18"/>
        </w:rPr>
      </w:pPr>
      <w:r w:rsidRPr="002510F2">
        <w:rPr>
          <w:rStyle w:val="Refdenotaderodap"/>
          <w:sz w:val="16"/>
          <w:szCs w:val="18"/>
        </w:rPr>
        <w:footnoteRef/>
      </w:r>
      <w:r w:rsidRPr="002510F2">
        <w:rPr>
          <w:sz w:val="16"/>
          <w:szCs w:val="18"/>
        </w:rPr>
        <w:t xml:space="preserve"> Referente a planos ou projetos cuja avaliação se encontra abrangida ou não nos regimes de AAE ou AIA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tblGrid>
    <w:tr w:rsidR="00333251" w:rsidRPr="00AD642E" w:rsidTr="009E03B0">
      <w:trPr>
        <w:trHeight w:val="851"/>
      </w:trPr>
      <w:tc>
        <w:tcPr>
          <w:tcW w:w="4874" w:type="dxa"/>
          <w:vAlign w:val="center"/>
        </w:tcPr>
        <w:p w:rsidR="00333251" w:rsidRPr="009E03B0" w:rsidRDefault="000C1786" w:rsidP="000C1786">
          <w:pPr>
            <w:rPr>
              <w:sz w:val="18"/>
            </w:rPr>
          </w:pPr>
          <w:r>
            <w:rPr>
              <w:noProof/>
              <w:sz w:val="18"/>
              <w:lang w:eastAsia="pt-PT"/>
            </w:rPr>
            <w:drawing>
              <wp:inline distT="0" distB="0" distL="0" distR="0" wp14:anchorId="6397D2A2" wp14:editId="52787CD3">
                <wp:extent cx="2371429" cy="476190"/>
                <wp:effectExtent l="0" t="0" r="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NORTE2020_0.png"/>
                        <pic:cNvPicPr/>
                      </pic:nvPicPr>
                      <pic:blipFill>
                        <a:blip r:embed="rId1">
                          <a:extLst>
                            <a:ext uri="{28A0092B-C50C-407E-A947-70E740481C1C}">
                              <a14:useLocalDpi xmlns:a14="http://schemas.microsoft.com/office/drawing/2010/main" val="0"/>
                            </a:ext>
                          </a:extLst>
                        </a:blip>
                        <a:stretch>
                          <a:fillRect/>
                        </a:stretch>
                      </pic:blipFill>
                      <pic:spPr>
                        <a:xfrm>
                          <a:off x="0" y="0"/>
                          <a:ext cx="2371429" cy="476190"/>
                        </a:xfrm>
                        <a:prstGeom prst="rect">
                          <a:avLst/>
                        </a:prstGeom>
                      </pic:spPr>
                    </pic:pic>
                  </a:graphicData>
                </a:graphic>
              </wp:inline>
            </w:drawing>
          </w:r>
        </w:p>
      </w:tc>
    </w:tr>
  </w:tbl>
  <w:p w:rsidR="004F0B62" w:rsidRDefault="004F0B6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21EC0"/>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14425128"/>
    <w:multiLevelType w:val="hybridMultilevel"/>
    <w:tmpl w:val="B3CC2130"/>
    <w:lvl w:ilvl="0" w:tplc="E0F223FA">
      <w:start w:val="1"/>
      <w:numFmt w:val="decimal"/>
      <w:lvlText w:val="%1."/>
      <w:lvlJc w:val="left"/>
      <w:pPr>
        <w:ind w:left="720" w:hanging="360"/>
      </w:pPr>
      <w:rPr>
        <w:rFonts w:cs="Arial" w:hint="default"/>
        <w:u w:val="singl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16F85227"/>
    <w:multiLevelType w:val="hybridMultilevel"/>
    <w:tmpl w:val="64F207D2"/>
    <w:lvl w:ilvl="0" w:tplc="8C8C39D6">
      <w:start w:val="1"/>
      <w:numFmt w:val="bullet"/>
      <w:pStyle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1EC11C33"/>
    <w:multiLevelType w:val="hybridMultilevel"/>
    <w:tmpl w:val="E8328E5A"/>
    <w:lvl w:ilvl="0" w:tplc="8C8C39D6">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2B6C16DA"/>
    <w:multiLevelType w:val="hybridMultilevel"/>
    <w:tmpl w:val="B7860E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2E482F04"/>
    <w:multiLevelType w:val="hybridMultilevel"/>
    <w:tmpl w:val="C7268594"/>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2E7A2A01"/>
    <w:multiLevelType w:val="hybridMultilevel"/>
    <w:tmpl w:val="C9C8A926"/>
    <w:lvl w:ilvl="0" w:tplc="E9C016DE">
      <w:numFmt w:val="bullet"/>
      <w:lvlText w:val="•"/>
      <w:lvlJc w:val="left"/>
      <w:pPr>
        <w:ind w:left="1065" w:hanging="705"/>
      </w:pPr>
      <w:rPr>
        <w:rFonts w:ascii="Calibri" w:eastAsiaTheme="minorHAnsi" w:hAnsi="Calibri"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31B812E6"/>
    <w:multiLevelType w:val="hybridMultilevel"/>
    <w:tmpl w:val="8F007AEE"/>
    <w:lvl w:ilvl="0" w:tplc="20443206">
      <w:start w:val="2"/>
      <w:numFmt w:val="lowerLetter"/>
      <w:lvlText w:val="%1)"/>
      <w:lvlJc w:val="left"/>
      <w:pPr>
        <w:ind w:left="720" w:hanging="360"/>
      </w:pPr>
      <w:rPr>
        <w:rFonts w:ascii="Calibri" w:hAnsi="Calibri"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377825BC"/>
    <w:multiLevelType w:val="hybridMultilevel"/>
    <w:tmpl w:val="958A645E"/>
    <w:lvl w:ilvl="0" w:tplc="08160019">
      <w:start w:val="1"/>
      <w:numFmt w:val="lowerLetter"/>
      <w:lvlText w:val="%1."/>
      <w:lvlJc w:val="left"/>
      <w:pPr>
        <w:ind w:left="144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9" w15:restartNumberingAfterBreak="0">
    <w:nsid w:val="3CA70E39"/>
    <w:multiLevelType w:val="hybridMultilevel"/>
    <w:tmpl w:val="DFD0DA28"/>
    <w:lvl w:ilvl="0" w:tplc="E9F06458">
      <w:start w:val="1"/>
      <w:numFmt w:val="decimal"/>
      <w:lvlText w:val="(%1)"/>
      <w:lvlJc w:val="left"/>
      <w:pPr>
        <w:ind w:left="814" w:hanging="360"/>
      </w:pPr>
      <w:rPr>
        <w:rFonts w:hint="default"/>
      </w:rPr>
    </w:lvl>
    <w:lvl w:ilvl="1" w:tplc="08160019" w:tentative="1">
      <w:start w:val="1"/>
      <w:numFmt w:val="lowerLetter"/>
      <w:lvlText w:val="%2."/>
      <w:lvlJc w:val="left"/>
      <w:pPr>
        <w:ind w:left="1534" w:hanging="360"/>
      </w:pPr>
    </w:lvl>
    <w:lvl w:ilvl="2" w:tplc="0816001B" w:tentative="1">
      <w:start w:val="1"/>
      <w:numFmt w:val="lowerRoman"/>
      <w:lvlText w:val="%3."/>
      <w:lvlJc w:val="right"/>
      <w:pPr>
        <w:ind w:left="2254" w:hanging="180"/>
      </w:pPr>
    </w:lvl>
    <w:lvl w:ilvl="3" w:tplc="0816000F" w:tentative="1">
      <w:start w:val="1"/>
      <w:numFmt w:val="decimal"/>
      <w:lvlText w:val="%4."/>
      <w:lvlJc w:val="left"/>
      <w:pPr>
        <w:ind w:left="2974" w:hanging="360"/>
      </w:pPr>
    </w:lvl>
    <w:lvl w:ilvl="4" w:tplc="08160019" w:tentative="1">
      <w:start w:val="1"/>
      <w:numFmt w:val="lowerLetter"/>
      <w:lvlText w:val="%5."/>
      <w:lvlJc w:val="left"/>
      <w:pPr>
        <w:ind w:left="3694" w:hanging="360"/>
      </w:pPr>
    </w:lvl>
    <w:lvl w:ilvl="5" w:tplc="0816001B" w:tentative="1">
      <w:start w:val="1"/>
      <w:numFmt w:val="lowerRoman"/>
      <w:lvlText w:val="%6."/>
      <w:lvlJc w:val="right"/>
      <w:pPr>
        <w:ind w:left="4414" w:hanging="180"/>
      </w:pPr>
    </w:lvl>
    <w:lvl w:ilvl="6" w:tplc="0816000F" w:tentative="1">
      <w:start w:val="1"/>
      <w:numFmt w:val="decimal"/>
      <w:lvlText w:val="%7."/>
      <w:lvlJc w:val="left"/>
      <w:pPr>
        <w:ind w:left="5134" w:hanging="360"/>
      </w:pPr>
    </w:lvl>
    <w:lvl w:ilvl="7" w:tplc="08160019" w:tentative="1">
      <w:start w:val="1"/>
      <w:numFmt w:val="lowerLetter"/>
      <w:lvlText w:val="%8."/>
      <w:lvlJc w:val="left"/>
      <w:pPr>
        <w:ind w:left="5854" w:hanging="360"/>
      </w:pPr>
    </w:lvl>
    <w:lvl w:ilvl="8" w:tplc="0816001B" w:tentative="1">
      <w:start w:val="1"/>
      <w:numFmt w:val="lowerRoman"/>
      <w:lvlText w:val="%9."/>
      <w:lvlJc w:val="right"/>
      <w:pPr>
        <w:ind w:left="6574" w:hanging="180"/>
      </w:pPr>
    </w:lvl>
  </w:abstractNum>
  <w:abstractNum w:abstractNumId="10" w15:restartNumberingAfterBreak="0">
    <w:nsid w:val="3E601806"/>
    <w:multiLevelType w:val="hybridMultilevel"/>
    <w:tmpl w:val="7A8841DE"/>
    <w:lvl w:ilvl="0" w:tplc="535C7460">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3FB00B2F"/>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429A585A"/>
    <w:multiLevelType w:val="hybridMultilevel"/>
    <w:tmpl w:val="6BB8ED8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4A375955"/>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15D1B1F"/>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5" w15:restartNumberingAfterBreak="0">
    <w:nsid w:val="560426DA"/>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AC3288B"/>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FA4597C"/>
    <w:multiLevelType w:val="hybridMultilevel"/>
    <w:tmpl w:val="5D8C36F8"/>
    <w:lvl w:ilvl="0" w:tplc="65FA8D54">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6E713E3B"/>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793D7CA5"/>
    <w:multiLevelType w:val="hybridMultilevel"/>
    <w:tmpl w:val="492C6F2C"/>
    <w:lvl w:ilvl="0" w:tplc="52504DE4">
      <w:start w:val="1"/>
      <w:numFmt w:val="lowerLetter"/>
      <w:lvlText w:val="%1)"/>
      <w:lvlJc w:val="left"/>
      <w:pPr>
        <w:ind w:left="720" w:hanging="360"/>
      </w:pPr>
      <w:rPr>
        <w:rFonts w:ascii="Calibri" w:hAnsi="Calibri"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2"/>
  </w:num>
  <w:num w:numId="2">
    <w:abstractNumId w:val="10"/>
  </w:num>
  <w:num w:numId="3">
    <w:abstractNumId w:val="2"/>
  </w:num>
  <w:num w:numId="4">
    <w:abstractNumId w:val="10"/>
  </w:num>
  <w:num w:numId="5">
    <w:abstractNumId w:val="3"/>
  </w:num>
  <w:num w:numId="6">
    <w:abstractNumId w:val="13"/>
  </w:num>
  <w:num w:numId="7">
    <w:abstractNumId w:val="17"/>
  </w:num>
  <w:num w:numId="8">
    <w:abstractNumId w:val="15"/>
  </w:num>
  <w:num w:numId="9">
    <w:abstractNumId w:val="16"/>
  </w:num>
  <w:num w:numId="10">
    <w:abstractNumId w:val="3"/>
  </w:num>
  <w:num w:numId="11">
    <w:abstractNumId w:val="14"/>
  </w:num>
  <w:num w:numId="12">
    <w:abstractNumId w:val="4"/>
  </w:num>
  <w:num w:numId="13">
    <w:abstractNumId w:val="5"/>
  </w:num>
  <w:num w:numId="14">
    <w:abstractNumId w:val="18"/>
  </w:num>
  <w:num w:numId="15">
    <w:abstractNumId w:val="8"/>
  </w:num>
  <w:num w:numId="16">
    <w:abstractNumId w:val="0"/>
  </w:num>
  <w:num w:numId="17">
    <w:abstractNumId w:val="11"/>
  </w:num>
  <w:num w:numId="18">
    <w:abstractNumId w:val="9"/>
  </w:num>
  <w:num w:numId="19">
    <w:abstractNumId w:val="12"/>
  </w:num>
  <w:num w:numId="20">
    <w:abstractNumId w:val="6"/>
  </w:num>
  <w:num w:numId="21">
    <w:abstractNumId w:val="2"/>
  </w:num>
  <w:num w:numId="22">
    <w:abstractNumId w:val="2"/>
  </w:num>
  <w:num w:numId="23">
    <w:abstractNumId w:val="2"/>
  </w:num>
  <w:num w:numId="24">
    <w:abstractNumId w:val="2"/>
  </w:num>
  <w:num w:numId="25">
    <w:abstractNumId w:val="2"/>
  </w:num>
  <w:num w:numId="26">
    <w:abstractNumId w:val="2"/>
  </w:num>
  <w:num w:numId="27">
    <w:abstractNumId w:val="19"/>
  </w:num>
  <w:num w:numId="28">
    <w:abstractNumId w:val="7"/>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42E"/>
    <w:rsid w:val="00012A38"/>
    <w:rsid w:val="00060E8A"/>
    <w:rsid w:val="000630F0"/>
    <w:rsid w:val="0007537E"/>
    <w:rsid w:val="0007582B"/>
    <w:rsid w:val="00080C09"/>
    <w:rsid w:val="00082695"/>
    <w:rsid w:val="000826CE"/>
    <w:rsid w:val="000A1FCD"/>
    <w:rsid w:val="000A2C07"/>
    <w:rsid w:val="000B5640"/>
    <w:rsid w:val="000C1786"/>
    <w:rsid w:val="000D11D4"/>
    <w:rsid w:val="000E4D00"/>
    <w:rsid w:val="000F538E"/>
    <w:rsid w:val="00101516"/>
    <w:rsid w:val="0012435B"/>
    <w:rsid w:val="001251B5"/>
    <w:rsid w:val="0012628C"/>
    <w:rsid w:val="00127915"/>
    <w:rsid w:val="00175913"/>
    <w:rsid w:val="00182715"/>
    <w:rsid w:val="001B7F27"/>
    <w:rsid w:val="001E1978"/>
    <w:rsid w:val="001F34EE"/>
    <w:rsid w:val="001F4726"/>
    <w:rsid w:val="0020706B"/>
    <w:rsid w:val="00217F3D"/>
    <w:rsid w:val="002220DB"/>
    <w:rsid w:val="002510F2"/>
    <w:rsid w:val="00270409"/>
    <w:rsid w:val="00271EDB"/>
    <w:rsid w:val="00273F5B"/>
    <w:rsid w:val="00296936"/>
    <w:rsid w:val="002B04A1"/>
    <w:rsid w:val="002D0D73"/>
    <w:rsid w:val="002D20DF"/>
    <w:rsid w:val="002E7DFB"/>
    <w:rsid w:val="002F577A"/>
    <w:rsid w:val="003000B4"/>
    <w:rsid w:val="00300E62"/>
    <w:rsid w:val="003018E1"/>
    <w:rsid w:val="003056A6"/>
    <w:rsid w:val="003106A8"/>
    <w:rsid w:val="003117BB"/>
    <w:rsid w:val="0031287A"/>
    <w:rsid w:val="00316B3E"/>
    <w:rsid w:val="00333251"/>
    <w:rsid w:val="003858B7"/>
    <w:rsid w:val="00385BA9"/>
    <w:rsid w:val="003A78D4"/>
    <w:rsid w:val="003C188E"/>
    <w:rsid w:val="003C2486"/>
    <w:rsid w:val="003D29C5"/>
    <w:rsid w:val="003D3E90"/>
    <w:rsid w:val="003F6A08"/>
    <w:rsid w:val="004313B4"/>
    <w:rsid w:val="00456F10"/>
    <w:rsid w:val="00472D2F"/>
    <w:rsid w:val="00483026"/>
    <w:rsid w:val="004A206E"/>
    <w:rsid w:val="004A369A"/>
    <w:rsid w:val="004B1118"/>
    <w:rsid w:val="004B383A"/>
    <w:rsid w:val="004D57E8"/>
    <w:rsid w:val="004F0B62"/>
    <w:rsid w:val="004F1721"/>
    <w:rsid w:val="00502EA7"/>
    <w:rsid w:val="005046CC"/>
    <w:rsid w:val="00507D99"/>
    <w:rsid w:val="00513AC2"/>
    <w:rsid w:val="00513C98"/>
    <w:rsid w:val="00521060"/>
    <w:rsid w:val="005214C1"/>
    <w:rsid w:val="00526233"/>
    <w:rsid w:val="00540E1A"/>
    <w:rsid w:val="005754B8"/>
    <w:rsid w:val="005A1926"/>
    <w:rsid w:val="005A5304"/>
    <w:rsid w:val="005C5F31"/>
    <w:rsid w:val="005E4840"/>
    <w:rsid w:val="005F7FA0"/>
    <w:rsid w:val="00600B93"/>
    <w:rsid w:val="0060685E"/>
    <w:rsid w:val="006208BB"/>
    <w:rsid w:val="006236D7"/>
    <w:rsid w:val="00623FAA"/>
    <w:rsid w:val="00625E4B"/>
    <w:rsid w:val="006273DF"/>
    <w:rsid w:val="00627C43"/>
    <w:rsid w:val="00656FF5"/>
    <w:rsid w:val="00657FE7"/>
    <w:rsid w:val="00671D21"/>
    <w:rsid w:val="00687738"/>
    <w:rsid w:val="00687BC1"/>
    <w:rsid w:val="00687BD1"/>
    <w:rsid w:val="00691A2F"/>
    <w:rsid w:val="006A42A3"/>
    <w:rsid w:val="006A59A6"/>
    <w:rsid w:val="006B4073"/>
    <w:rsid w:val="00705195"/>
    <w:rsid w:val="0071119A"/>
    <w:rsid w:val="00753904"/>
    <w:rsid w:val="007572C3"/>
    <w:rsid w:val="00763295"/>
    <w:rsid w:val="00792D61"/>
    <w:rsid w:val="007A7CD2"/>
    <w:rsid w:val="007B2317"/>
    <w:rsid w:val="007C22BF"/>
    <w:rsid w:val="007E450D"/>
    <w:rsid w:val="007E5168"/>
    <w:rsid w:val="008003BC"/>
    <w:rsid w:val="00816F12"/>
    <w:rsid w:val="00820591"/>
    <w:rsid w:val="00821812"/>
    <w:rsid w:val="00834439"/>
    <w:rsid w:val="008434D9"/>
    <w:rsid w:val="00860B6C"/>
    <w:rsid w:val="008651E6"/>
    <w:rsid w:val="008711B9"/>
    <w:rsid w:val="008722E8"/>
    <w:rsid w:val="008B2205"/>
    <w:rsid w:val="008C2C57"/>
    <w:rsid w:val="008D1D4B"/>
    <w:rsid w:val="008E49CB"/>
    <w:rsid w:val="008F1C76"/>
    <w:rsid w:val="0090467E"/>
    <w:rsid w:val="009047CA"/>
    <w:rsid w:val="00905384"/>
    <w:rsid w:val="00906014"/>
    <w:rsid w:val="0092157E"/>
    <w:rsid w:val="009310BF"/>
    <w:rsid w:val="00971BB4"/>
    <w:rsid w:val="009726E1"/>
    <w:rsid w:val="0097618F"/>
    <w:rsid w:val="00976A9B"/>
    <w:rsid w:val="009B0073"/>
    <w:rsid w:val="009C6484"/>
    <w:rsid w:val="009E03B0"/>
    <w:rsid w:val="00A13C18"/>
    <w:rsid w:val="00A33B77"/>
    <w:rsid w:val="00A378B3"/>
    <w:rsid w:val="00A42772"/>
    <w:rsid w:val="00A74B32"/>
    <w:rsid w:val="00A87F3D"/>
    <w:rsid w:val="00A92F69"/>
    <w:rsid w:val="00A9704C"/>
    <w:rsid w:val="00AA1905"/>
    <w:rsid w:val="00AA703C"/>
    <w:rsid w:val="00AB4E4B"/>
    <w:rsid w:val="00AC252A"/>
    <w:rsid w:val="00AD0482"/>
    <w:rsid w:val="00AD1ECF"/>
    <w:rsid w:val="00AD642E"/>
    <w:rsid w:val="00AF5C91"/>
    <w:rsid w:val="00B30AC1"/>
    <w:rsid w:val="00B52496"/>
    <w:rsid w:val="00B7703E"/>
    <w:rsid w:val="00C01BDB"/>
    <w:rsid w:val="00C12030"/>
    <w:rsid w:val="00C43B9C"/>
    <w:rsid w:val="00C71A7C"/>
    <w:rsid w:val="00C743FB"/>
    <w:rsid w:val="00C8082B"/>
    <w:rsid w:val="00CA2E48"/>
    <w:rsid w:val="00CB105B"/>
    <w:rsid w:val="00CB2B33"/>
    <w:rsid w:val="00CB37B1"/>
    <w:rsid w:val="00CD0197"/>
    <w:rsid w:val="00CD2484"/>
    <w:rsid w:val="00D3761B"/>
    <w:rsid w:val="00D724F7"/>
    <w:rsid w:val="00D95703"/>
    <w:rsid w:val="00DB4A3D"/>
    <w:rsid w:val="00DB4B83"/>
    <w:rsid w:val="00DC1ECC"/>
    <w:rsid w:val="00DE52A8"/>
    <w:rsid w:val="00DE6D7D"/>
    <w:rsid w:val="00E11522"/>
    <w:rsid w:val="00E45026"/>
    <w:rsid w:val="00E75AF2"/>
    <w:rsid w:val="00E82780"/>
    <w:rsid w:val="00E94D55"/>
    <w:rsid w:val="00E96D28"/>
    <w:rsid w:val="00EB29F1"/>
    <w:rsid w:val="00EB7B53"/>
    <w:rsid w:val="00EE17CE"/>
    <w:rsid w:val="00EF3AFE"/>
    <w:rsid w:val="00F02E79"/>
    <w:rsid w:val="00F03AD8"/>
    <w:rsid w:val="00F21CEF"/>
    <w:rsid w:val="00F24F74"/>
    <w:rsid w:val="00F33955"/>
    <w:rsid w:val="00F3591D"/>
    <w:rsid w:val="00F401C6"/>
    <w:rsid w:val="00F64DA1"/>
    <w:rsid w:val="00F65C95"/>
    <w:rsid w:val="00F8302B"/>
    <w:rsid w:val="00F83B1F"/>
    <w:rsid w:val="00FB2749"/>
    <w:rsid w:val="00FE6F63"/>
    <w:rsid w:val="00FF14F6"/>
    <w:rsid w:val="00FF404E"/>
    <w:rsid w:val="00FF550E"/>
    <w:rsid w:val="00FF6D6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FC9D77A-B02C-47EA-B414-E198BBA31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496"/>
  </w:style>
  <w:style w:type="paragraph" w:styleId="Cabealho1">
    <w:name w:val="heading 1"/>
    <w:basedOn w:val="Normal"/>
    <w:next w:val="Normal"/>
    <w:link w:val="Cabealho1Carter"/>
    <w:uiPriority w:val="9"/>
    <w:qFormat/>
    <w:rsid w:val="00B524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ter"/>
    <w:uiPriority w:val="9"/>
    <w:unhideWhenUsed/>
    <w:qFormat/>
    <w:rsid w:val="00B524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ter"/>
    <w:uiPriority w:val="9"/>
    <w:unhideWhenUsed/>
    <w:qFormat/>
    <w:rsid w:val="00B52496"/>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ter"/>
    <w:uiPriority w:val="9"/>
    <w:unhideWhenUsed/>
    <w:qFormat/>
    <w:rsid w:val="00B52496"/>
    <w:pPr>
      <w:keepNext/>
      <w:keepLines/>
      <w:spacing w:before="200" w:after="0"/>
      <w:outlineLvl w:val="3"/>
    </w:pPr>
    <w:rPr>
      <w:rFonts w:asciiTheme="majorHAnsi" w:eastAsiaTheme="majorEastAsia" w:hAnsiTheme="majorHAnsi" w:cstheme="majorBidi"/>
      <w:b/>
      <w:bCs/>
      <w:i/>
      <w:iCs/>
      <w:color w:val="4F81BD" w:themeColor="accent1"/>
    </w:rPr>
  </w:style>
  <w:style w:type="paragraph" w:styleId="Cabealho5">
    <w:name w:val="heading 5"/>
    <w:basedOn w:val="Normal"/>
    <w:next w:val="Normal"/>
    <w:link w:val="Cabealho5Carter"/>
    <w:uiPriority w:val="9"/>
    <w:semiHidden/>
    <w:unhideWhenUsed/>
    <w:qFormat/>
    <w:rsid w:val="00B52496"/>
    <w:pPr>
      <w:keepNext/>
      <w:keepLines/>
      <w:spacing w:before="200" w:after="0"/>
      <w:outlineLvl w:val="4"/>
    </w:pPr>
    <w:rPr>
      <w:rFonts w:asciiTheme="majorHAnsi" w:eastAsiaTheme="majorEastAsia" w:hAnsiTheme="majorHAnsi" w:cstheme="majorBidi"/>
      <w:color w:val="243F60" w:themeColor="accent1" w:themeShade="7F"/>
    </w:rPr>
  </w:style>
  <w:style w:type="paragraph" w:styleId="Cabealho6">
    <w:name w:val="heading 6"/>
    <w:basedOn w:val="Normal"/>
    <w:next w:val="Normal"/>
    <w:link w:val="Cabealho6Carter"/>
    <w:uiPriority w:val="9"/>
    <w:semiHidden/>
    <w:unhideWhenUsed/>
    <w:qFormat/>
    <w:rsid w:val="00B5249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abealho7">
    <w:name w:val="heading 7"/>
    <w:basedOn w:val="Normal"/>
    <w:next w:val="Normal"/>
    <w:link w:val="Cabealho7Carter"/>
    <w:uiPriority w:val="9"/>
    <w:semiHidden/>
    <w:unhideWhenUsed/>
    <w:qFormat/>
    <w:rsid w:val="00B524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abealho8">
    <w:name w:val="heading 8"/>
    <w:basedOn w:val="Normal"/>
    <w:next w:val="Normal"/>
    <w:link w:val="Cabealho8Carter"/>
    <w:uiPriority w:val="9"/>
    <w:semiHidden/>
    <w:unhideWhenUsed/>
    <w:qFormat/>
    <w:rsid w:val="00B5249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abealho9">
    <w:name w:val="heading 9"/>
    <w:basedOn w:val="Normal"/>
    <w:next w:val="Normal"/>
    <w:link w:val="Cabealho9Carter"/>
    <w:uiPriority w:val="9"/>
    <w:semiHidden/>
    <w:unhideWhenUsed/>
    <w:qFormat/>
    <w:rsid w:val="00B524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
    <w:name w:val="Bullet"/>
    <w:basedOn w:val="PargrafodaLista"/>
    <w:link w:val="BulletCarcter"/>
    <w:rsid w:val="00B52496"/>
    <w:pPr>
      <w:numPr>
        <w:numId w:val="1"/>
      </w:numPr>
    </w:pPr>
  </w:style>
  <w:style w:type="character" w:customStyle="1" w:styleId="BulletCarcter">
    <w:name w:val="Bullet Carácter"/>
    <w:basedOn w:val="PargrafodaListaCarter"/>
    <w:link w:val="Bullet"/>
    <w:rsid w:val="00B52496"/>
  </w:style>
  <w:style w:type="paragraph" w:styleId="PargrafodaLista">
    <w:name w:val="List Paragraph"/>
    <w:basedOn w:val="Normal"/>
    <w:link w:val="PargrafodaListaCarter"/>
    <w:uiPriority w:val="34"/>
    <w:qFormat/>
    <w:rsid w:val="00B52496"/>
    <w:pPr>
      <w:ind w:left="720"/>
      <w:contextualSpacing/>
    </w:pPr>
  </w:style>
  <w:style w:type="paragraph" w:customStyle="1" w:styleId="BulletSuublinhado">
    <w:name w:val="Bullet Suublinhado"/>
    <w:basedOn w:val="PargrafodaLista"/>
    <w:link w:val="BulletSuublinhadoCarcter"/>
    <w:rsid w:val="00B52496"/>
    <w:pPr>
      <w:spacing w:before="120" w:after="0" w:line="360" w:lineRule="auto"/>
      <w:ind w:hanging="360"/>
    </w:pPr>
    <w:rPr>
      <w:rFonts w:cs="Arial"/>
      <w:u w:val="single"/>
    </w:rPr>
  </w:style>
  <w:style w:type="character" w:customStyle="1" w:styleId="BulletSuublinhadoCarcter">
    <w:name w:val="Bullet Suublinhado Carácter"/>
    <w:basedOn w:val="PargrafodaListaCarter"/>
    <w:link w:val="BulletSuublinhado"/>
    <w:rsid w:val="00B52496"/>
    <w:rPr>
      <w:rFonts w:cs="Arial"/>
      <w:u w:val="single"/>
    </w:rPr>
  </w:style>
  <w:style w:type="paragraph" w:customStyle="1" w:styleId="Indentado">
    <w:name w:val="Indentado"/>
    <w:basedOn w:val="Normal"/>
    <w:link w:val="IndentadoCarcter"/>
    <w:rsid w:val="00B52496"/>
    <w:pPr>
      <w:ind w:left="708"/>
    </w:pPr>
  </w:style>
  <w:style w:type="character" w:customStyle="1" w:styleId="IndentadoCarcter">
    <w:name w:val="Indentado Carácter"/>
    <w:basedOn w:val="Tipodeletrapredefinidodopargrafo"/>
    <w:link w:val="Indentado"/>
    <w:rsid w:val="00B52496"/>
  </w:style>
  <w:style w:type="paragraph" w:customStyle="1" w:styleId="Fonte">
    <w:name w:val="Fonte"/>
    <w:basedOn w:val="Normal"/>
    <w:link w:val="FonteCarcter"/>
    <w:rsid w:val="00B52496"/>
    <w:pPr>
      <w:jc w:val="center"/>
    </w:pPr>
    <w:rPr>
      <w:sz w:val="18"/>
    </w:rPr>
  </w:style>
  <w:style w:type="character" w:customStyle="1" w:styleId="FonteCarcter">
    <w:name w:val="Fonte Carácter"/>
    <w:basedOn w:val="Tipodeletrapredefinidodopargrafo"/>
    <w:link w:val="Fonte"/>
    <w:rsid w:val="00B52496"/>
    <w:rPr>
      <w:sz w:val="18"/>
    </w:rPr>
  </w:style>
  <w:style w:type="paragraph" w:customStyle="1" w:styleId="TtuloTabela">
    <w:name w:val="TítuloTabela"/>
    <w:basedOn w:val="Indentado"/>
    <w:link w:val="TtuloTabelaCarcter"/>
    <w:rsid w:val="00B52496"/>
    <w:pPr>
      <w:ind w:left="0"/>
      <w:jc w:val="center"/>
    </w:pPr>
    <w:rPr>
      <w:b/>
      <w:sz w:val="20"/>
    </w:rPr>
  </w:style>
  <w:style w:type="character" w:customStyle="1" w:styleId="TtuloTabelaCarcter">
    <w:name w:val="TítuloTabela Carácter"/>
    <w:basedOn w:val="IndentadoCarcter"/>
    <w:link w:val="TtuloTabela"/>
    <w:rsid w:val="00B52496"/>
    <w:rPr>
      <w:b/>
      <w:sz w:val="20"/>
    </w:rPr>
  </w:style>
  <w:style w:type="character" w:customStyle="1" w:styleId="Cabealho1Carter">
    <w:name w:val="Cabeçalho 1 Caráter"/>
    <w:basedOn w:val="Tipodeletrapredefinidodopargrafo"/>
    <w:link w:val="Cabealho1"/>
    <w:uiPriority w:val="9"/>
    <w:rsid w:val="00B52496"/>
    <w:rPr>
      <w:rFonts w:asciiTheme="majorHAnsi" w:eastAsiaTheme="majorEastAsia" w:hAnsiTheme="majorHAnsi" w:cstheme="majorBidi"/>
      <w:b/>
      <w:bCs/>
      <w:color w:val="365F91" w:themeColor="accent1" w:themeShade="BF"/>
      <w:sz w:val="28"/>
      <w:szCs w:val="28"/>
    </w:rPr>
  </w:style>
  <w:style w:type="character" w:customStyle="1" w:styleId="Cabealho2Carter">
    <w:name w:val="Cabeçalho 2 Caráter"/>
    <w:basedOn w:val="Tipodeletrapredefinidodopargrafo"/>
    <w:link w:val="Cabealho2"/>
    <w:uiPriority w:val="9"/>
    <w:rsid w:val="00B52496"/>
    <w:rPr>
      <w:rFonts w:asciiTheme="majorHAnsi" w:eastAsiaTheme="majorEastAsia" w:hAnsiTheme="majorHAnsi" w:cstheme="majorBidi"/>
      <w:b/>
      <w:bCs/>
      <w:color w:val="4F81BD" w:themeColor="accent1"/>
      <w:sz w:val="26"/>
      <w:szCs w:val="26"/>
    </w:rPr>
  </w:style>
  <w:style w:type="character" w:customStyle="1" w:styleId="Cabealho3Carter">
    <w:name w:val="Cabeçalho 3 Caráter"/>
    <w:basedOn w:val="Tipodeletrapredefinidodopargrafo"/>
    <w:link w:val="Cabealho3"/>
    <w:uiPriority w:val="9"/>
    <w:rsid w:val="00B52496"/>
    <w:rPr>
      <w:rFonts w:asciiTheme="majorHAnsi" w:eastAsiaTheme="majorEastAsia" w:hAnsiTheme="majorHAnsi" w:cstheme="majorBidi"/>
      <w:b/>
      <w:bCs/>
      <w:color w:val="4F81BD" w:themeColor="accent1"/>
    </w:rPr>
  </w:style>
  <w:style w:type="character" w:customStyle="1" w:styleId="Cabealho4Carter">
    <w:name w:val="Cabeçalho 4 Caráter"/>
    <w:basedOn w:val="Tipodeletrapredefinidodopargrafo"/>
    <w:link w:val="Cabealho4"/>
    <w:uiPriority w:val="9"/>
    <w:rsid w:val="00B52496"/>
    <w:rPr>
      <w:rFonts w:asciiTheme="majorHAnsi" w:eastAsiaTheme="majorEastAsia" w:hAnsiTheme="majorHAnsi" w:cstheme="majorBidi"/>
      <w:b/>
      <w:bCs/>
      <w:i/>
      <w:iCs/>
      <w:color w:val="4F81BD" w:themeColor="accent1"/>
    </w:rPr>
  </w:style>
  <w:style w:type="character" w:customStyle="1" w:styleId="Cabealho5Carter">
    <w:name w:val="Cabeçalho 5 Caráter"/>
    <w:basedOn w:val="Tipodeletrapredefinidodopargrafo"/>
    <w:link w:val="Cabealho5"/>
    <w:uiPriority w:val="9"/>
    <w:semiHidden/>
    <w:rsid w:val="00B52496"/>
    <w:rPr>
      <w:rFonts w:asciiTheme="majorHAnsi" w:eastAsiaTheme="majorEastAsia" w:hAnsiTheme="majorHAnsi" w:cstheme="majorBidi"/>
      <w:color w:val="243F60" w:themeColor="accent1" w:themeShade="7F"/>
    </w:rPr>
  </w:style>
  <w:style w:type="character" w:customStyle="1" w:styleId="Cabealho6Carter">
    <w:name w:val="Cabeçalho 6 Caráter"/>
    <w:basedOn w:val="Tipodeletrapredefinidodopargrafo"/>
    <w:link w:val="Cabealho6"/>
    <w:uiPriority w:val="9"/>
    <w:semiHidden/>
    <w:rsid w:val="00B52496"/>
    <w:rPr>
      <w:rFonts w:asciiTheme="majorHAnsi" w:eastAsiaTheme="majorEastAsia" w:hAnsiTheme="majorHAnsi" w:cstheme="majorBidi"/>
      <w:i/>
      <w:iCs/>
      <w:color w:val="243F60" w:themeColor="accent1" w:themeShade="7F"/>
    </w:rPr>
  </w:style>
  <w:style w:type="character" w:customStyle="1" w:styleId="Cabealho7Carter">
    <w:name w:val="Cabeçalho 7 Caráter"/>
    <w:basedOn w:val="Tipodeletrapredefinidodopargrafo"/>
    <w:link w:val="Cabealho7"/>
    <w:uiPriority w:val="9"/>
    <w:semiHidden/>
    <w:rsid w:val="00B52496"/>
    <w:rPr>
      <w:rFonts w:asciiTheme="majorHAnsi" w:eastAsiaTheme="majorEastAsia" w:hAnsiTheme="majorHAnsi" w:cstheme="majorBidi"/>
      <w:i/>
      <w:iCs/>
      <w:color w:val="404040" w:themeColor="text1" w:themeTint="BF"/>
    </w:rPr>
  </w:style>
  <w:style w:type="character" w:customStyle="1" w:styleId="Cabealho8Carter">
    <w:name w:val="Cabeçalho 8 Caráter"/>
    <w:basedOn w:val="Tipodeletrapredefinidodopargrafo"/>
    <w:link w:val="Cabealho8"/>
    <w:uiPriority w:val="9"/>
    <w:semiHidden/>
    <w:rsid w:val="00B52496"/>
    <w:rPr>
      <w:rFonts w:asciiTheme="majorHAnsi" w:eastAsiaTheme="majorEastAsia" w:hAnsiTheme="majorHAnsi" w:cstheme="majorBidi"/>
      <w:color w:val="4F81BD" w:themeColor="accent1"/>
      <w:sz w:val="20"/>
      <w:szCs w:val="20"/>
    </w:rPr>
  </w:style>
  <w:style w:type="character" w:customStyle="1" w:styleId="Cabealho9Carter">
    <w:name w:val="Cabeçalho 9 Caráter"/>
    <w:basedOn w:val="Tipodeletrapredefinidodopargrafo"/>
    <w:link w:val="Cabealho9"/>
    <w:uiPriority w:val="9"/>
    <w:semiHidden/>
    <w:rsid w:val="00B52496"/>
    <w:rPr>
      <w:rFonts w:asciiTheme="majorHAnsi" w:eastAsiaTheme="majorEastAsia" w:hAnsiTheme="majorHAnsi" w:cstheme="majorBidi"/>
      <w:i/>
      <w:iCs/>
      <w:color w:val="404040" w:themeColor="text1" w:themeTint="BF"/>
      <w:sz w:val="20"/>
      <w:szCs w:val="20"/>
    </w:rPr>
  </w:style>
  <w:style w:type="paragraph" w:styleId="ndice1">
    <w:name w:val="toc 1"/>
    <w:basedOn w:val="Normal"/>
    <w:next w:val="Normal"/>
    <w:autoRedefine/>
    <w:uiPriority w:val="39"/>
    <w:rsid w:val="00B52496"/>
    <w:pPr>
      <w:spacing w:before="120" w:after="120"/>
    </w:pPr>
    <w:rPr>
      <w:b/>
      <w:bCs/>
      <w:caps/>
      <w:sz w:val="20"/>
      <w:szCs w:val="20"/>
    </w:rPr>
  </w:style>
  <w:style w:type="paragraph" w:styleId="ndice2">
    <w:name w:val="toc 2"/>
    <w:basedOn w:val="Normal"/>
    <w:next w:val="Normal"/>
    <w:autoRedefine/>
    <w:uiPriority w:val="39"/>
    <w:rsid w:val="00B52496"/>
    <w:pPr>
      <w:ind w:left="240"/>
    </w:pPr>
    <w:rPr>
      <w:smallCaps/>
      <w:sz w:val="20"/>
      <w:szCs w:val="20"/>
    </w:rPr>
  </w:style>
  <w:style w:type="paragraph" w:styleId="ndice3">
    <w:name w:val="toc 3"/>
    <w:basedOn w:val="Normal"/>
    <w:next w:val="Normal"/>
    <w:autoRedefine/>
    <w:uiPriority w:val="39"/>
    <w:rsid w:val="00B52496"/>
    <w:pPr>
      <w:ind w:left="480"/>
    </w:pPr>
    <w:rPr>
      <w:i/>
      <w:iCs/>
      <w:sz w:val="20"/>
      <w:szCs w:val="20"/>
    </w:rPr>
  </w:style>
  <w:style w:type="paragraph" w:styleId="Legenda">
    <w:name w:val="caption"/>
    <w:basedOn w:val="Normal"/>
    <w:next w:val="Normal"/>
    <w:uiPriority w:val="35"/>
    <w:semiHidden/>
    <w:unhideWhenUsed/>
    <w:qFormat/>
    <w:rsid w:val="00B52496"/>
    <w:pPr>
      <w:spacing w:line="240" w:lineRule="auto"/>
    </w:pPr>
    <w:rPr>
      <w:b/>
      <w:bCs/>
      <w:color w:val="4F81BD" w:themeColor="accent1"/>
      <w:sz w:val="18"/>
      <w:szCs w:val="18"/>
    </w:rPr>
  </w:style>
  <w:style w:type="paragraph" w:styleId="Ttulo">
    <w:name w:val="Title"/>
    <w:basedOn w:val="Normal"/>
    <w:next w:val="Normal"/>
    <w:link w:val="TtuloCarter"/>
    <w:uiPriority w:val="10"/>
    <w:qFormat/>
    <w:rsid w:val="00B524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basedOn w:val="Tipodeletrapredefinidodopargrafo"/>
    <w:link w:val="Ttulo"/>
    <w:uiPriority w:val="10"/>
    <w:rsid w:val="00B5249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ter"/>
    <w:uiPriority w:val="11"/>
    <w:qFormat/>
    <w:rsid w:val="00B524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basedOn w:val="Tipodeletrapredefinidodopargrafo"/>
    <w:link w:val="Subttulo"/>
    <w:uiPriority w:val="11"/>
    <w:rsid w:val="00B52496"/>
    <w:rPr>
      <w:rFonts w:asciiTheme="majorHAnsi" w:eastAsiaTheme="majorEastAsia" w:hAnsiTheme="majorHAnsi" w:cstheme="majorBidi"/>
      <w:i/>
      <w:iCs/>
      <w:color w:val="4F81BD" w:themeColor="accent1"/>
      <w:spacing w:val="15"/>
      <w:sz w:val="24"/>
      <w:szCs w:val="24"/>
    </w:rPr>
  </w:style>
  <w:style w:type="character" w:styleId="Forte">
    <w:name w:val="Strong"/>
    <w:basedOn w:val="Tipodeletrapredefinidodopargrafo"/>
    <w:uiPriority w:val="22"/>
    <w:qFormat/>
    <w:rsid w:val="00B52496"/>
    <w:rPr>
      <w:b/>
      <w:bCs/>
    </w:rPr>
  </w:style>
  <w:style w:type="character" w:styleId="nfase">
    <w:name w:val="Emphasis"/>
    <w:basedOn w:val="Tipodeletrapredefinidodopargrafo"/>
    <w:uiPriority w:val="20"/>
    <w:qFormat/>
    <w:rsid w:val="00B52496"/>
    <w:rPr>
      <w:i/>
      <w:iCs/>
    </w:rPr>
  </w:style>
  <w:style w:type="paragraph" w:styleId="SemEspaamento">
    <w:name w:val="No Spacing"/>
    <w:link w:val="SemEspaamentoCarter"/>
    <w:uiPriority w:val="1"/>
    <w:qFormat/>
    <w:rsid w:val="00B52496"/>
    <w:pPr>
      <w:spacing w:after="0" w:line="240" w:lineRule="auto"/>
    </w:pPr>
  </w:style>
  <w:style w:type="character" w:customStyle="1" w:styleId="SemEspaamentoCarter">
    <w:name w:val="Sem Espaçamento Caráter"/>
    <w:basedOn w:val="Tipodeletrapredefinidodopargrafo"/>
    <w:link w:val="SemEspaamento"/>
    <w:uiPriority w:val="1"/>
    <w:rsid w:val="00B52496"/>
  </w:style>
  <w:style w:type="character" w:customStyle="1" w:styleId="PargrafodaListaCarter">
    <w:name w:val="Parágrafo da Lista Caráter"/>
    <w:basedOn w:val="Tipodeletrapredefinidodopargrafo"/>
    <w:link w:val="PargrafodaLista"/>
    <w:uiPriority w:val="34"/>
    <w:rsid w:val="00B52496"/>
  </w:style>
  <w:style w:type="paragraph" w:styleId="Citao">
    <w:name w:val="Quote"/>
    <w:basedOn w:val="Normal"/>
    <w:next w:val="Normal"/>
    <w:link w:val="CitaoCarter"/>
    <w:uiPriority w:val="29"/>
    <w:qFormat/>
    <w:rsid w:val="00B52496"/>
    <w:rPr>
      <w:i/>
      <w:iCs/>
      <w:color w:val="000000" w:themeColor="text1"/>
    </w:rPr>
  </w:style>
  <w:style w:type="character" w:customStyle="1" w:styleId="CitaoCarter">
    <w:name w:val="Citação Caráter"/>
    <w:basedOn w:val="Tipodeletrapredefinidodopargrafo"/>
    <w:link w:val="Citao"/>
    <w:uiPriority w:val="29"/>
    <w:rsid w:val="00B52496"/>
    <w:rPr>
      <w:i/>
      <w:iCs/>
      <w:color w:val="000000" w:themeColor="text1"/>
    </w:rPr>
  </w:style>
  <w:style w:type="paragraph" w:styleId="CitaoIntensa">
    <w:name w:val="Intense Quote"/>
    <w:basedOn w:val="Normal"/>
    <w:next w:val="Normal"/>
    <w:link w:val="CitaoIntensaCarter"/>
    <w:uiPriority w:val="30"/>
    <w:qFormat/>
    <w:rsid w:val="00B52496"/>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basedOn w:val="Tipodeletrapredefinidodopargrafo"/>
    <w:link w:val="CitaoIntensa"/>
    <w:uiPriority w:val="30"/>
    <w:rsid w:val="00B52496"/>
    <w:rPr>
      <w:b/>
      <w:bCs/>
      <w:i/>
      <w:iCs/>
      <w:color w:val="4F81BD" w:themeColor="accent1"/>
    </w:rPr>
  </w:style>
  <w:style w:type="character" w:styleId="nfaseDiscreto">
    <w:name w:val="Subtle Emphasis"/>
    <w:aliases w:val="Ênfase Discreto1"/>
    <w:basedOn w:val="Tipodeletrapredefinidodopargrafo"/>
    <w:uiPriority w:val="19"/>
    <w:qFormat/>
    <w:rsid w:val="00B52496"/>
    <w:rPr>
      <w:i/>
      <w:iCs/>
      <w:color w:val="808080" w:themeColor="text1" w:themeTint="7F"/>
    </w:rPr>
  </w:style>
  <w:style w:type="character" w:styleId="nfaseIntenso">
    <w:name w:val="Intense Emphasis"/>
    <w:basedOn w:val="Tipodeletrapredefinidodopargrafo"/>
    <w:uiPriority w:val="21"/>
    <w:qFormat/>
    <w:rsid w:val="00B52496"/>
    <w:rPr>
      <w:b/>
      <w:bCs/>
      <w:i/>
      <w:iCs/>
      <w:color w:val="4F81BD" w:themeColor="accent1"/>
    </w:rPr>
  </w:style>
  <w:style w:type="character" w:styleId="RefernciaDiscreta">
    <w:name w:val="Subtle Reference"/>
    <w:basedOn w:val="Tipodeletrapredefinidodopargrafo"/>
    <w:uiPriority w:val="31"/>
    <w:qFormat/>
    <w:rsid w:val="00B52496"/>
    <w:rPr>
      <w:smallCaps/>
      <w:color w:val="C0504D" w:themeColor="accent2"/>
      <w:u w:val="single"/>
    </w:rPr>
  </w:style>
  <w:style w:type="character" w:styleId="RefernciaIntensa">
    <w:name w:val="Intense Reference"/>
    <w:basedOn w:val="Tipodeletrapredefinidodopargrafo"/>
    <w:uiPriority w:val="32"/>
    <w:qFormat/>
    <w:rsid w:val="00B52496"/>
    <w:rPr>
      <w:b/>
      <w:bCs/>
      <w:smallCaps/>
      <w:color w:val="C0504D" w:themeColor="accent2"/>
      <w:spacing w:val="5"/>
      <w:u w:val="single"/>
    </w:rPr>
  </w:style>
  <w:style w:type="character" w:styleId="TtulodoLivro">
    <w:name w:val="Book Title"/>
    <w:basedOn w:val="Tipodeletrapredefinidodopargrafo"/>
    <w:uiPriority w:val="33"/>
    <w:qFormat/>
    <w:rsid w:val="00B52496"/>
    <w:rPr>
      <w:b/>
      <w:bCs/>
      <w:smallCaps/>
      <w:spacing w:val="5"/>
    </w:rPr>
  </w:style>
  <w:style w:type="paragraph" w:styleId="Cabealhodondice">
    <w:name w:val="TOC Heading"/>
    <w:basedOn w:val="Cabealho1"/>
    <w:next w:val="Normal"/>
    <w:uiPriority w:val="39"/>
    <w:unhideWhenUsed/>
    <w:qFormat/>
    <w:rsid w:val="00B52496"/>
    <w:pPr>
      <w:outlineLvl w:val="9"/>
    </w:pPr>
  </w:style>
  <w:style w:type="table" w:styleId="Tabelacomgrelha">
    <w:name w:val="Table Grid"/>
    <w:basedOn w:val="Tabelanormal"/>
    <w:uiPriority w:val="59"/>
    <w:rsid w:val="00AD6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rsid w:val="00507D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507D99"/>
    <w:rPr>
      <w:rFonts w:ascii="Tahoma" w:hAnsi="Tahoma" w:cs="Tahoma"/>
      <w:sz w:val="16"/>
      <w:szCs w:val="16"/>
    </w:rPr>
  </w:style>
  <w:style w:type="paragraph" w:styleId="Cabealho">
    <w:name w:val="header"/>
    <w:basedOn w:val="Normal"/>
    <w:link w:val="CabealhoCarter"/>
    <w:uiPriority w:val="99"/>
    <w:unhideWhenUsed/>
    <w:rsid w:val="004F0B6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F0B62"/>
  </w:style>
  <w:style w:type="paragraph" w:styleId="Rodap">
    <w:name w:val="footer"/>
    <w:basedOn w:val="Normal"/>
    <w:link w:val="RodapCarter"/>
    <w:uiPriority w:val="99"/>
    <w:unhideWhenUsed/>
    <w:rsid w:val="004F0B6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F0B62"/>
  </w:style>
  <w:style w:type="paragraph" w:styleId="Textodenotaderodap">
    <w:name w:val="footnote text"/>
    <w:basedOn w:val="Normal"/>
    <w:link w:val="TextodenotaderodapCarter"/>
    <w:uiPriority w:val="99"/>
    <w:semiHidden/>
    <w:unhideWhenUsed/>
    <w:rsid w:val="004B1118"/>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4B1118"/>
    <w:rPr>
      <w:sz w:val="20"/>
      <w:szCs w:val="20"/>
    </w:rPr>
  </w:style>
  <w:style w:type="character" w:styleId="Refdenotaderodap">
    <w:name w:val="footnote reference"/>
    <w:basedOn w:val="Tipodeletrapredefinidodopargrafo"/>
    <w:uiPriority w:val="99"/>
    <w:semiHidden/>
    <w:unhideWhenUsed/>
    <w:rsid w:val="004B1118"/>
    <w:rPr>
      <w:vertAlign w:val="superscript"/>
    </w:rPr>
  </w:style>
  <w:style w:type="table" w:styleId="ListaClara-Cor1">
    <w:name w:val="Light List Accent 1"/>
    <w:basedOn w:val="Tabelanormal"/>
    <w:uiPriority w:val="61"/>
    <w:rsid w:val="00AF5C9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Cor1">
    <w:name w:val="Light Shading Accent 1"/>
    <w:basedOn w:val="Tabelanormal"/>
    <w:uiPriority w:val="60"/>
    <w:rsid w:val="00273F5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notadefim">
    <w:name w:val="endnote text"/>
    <w:basedOn w:val="Normal"/>
    <w:link w:val="TextodenotadefimCarter"/>
    <w:uiPriority w:val="99"/>
    <w:semiHidden/>
    <w:unhideWhenUsed/>
    <w:rsid w:val="00C8082B"/>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C8082B"/>
    <w:rPr>
      <w:sz w:val="20"/>
      <w:szCs w:val="20"/>
    </w:rPr>
  </w:style>
  <w:style w:type="character" w:styleId="Refdenotadefim">
    <w:name w:val="endnote reference"/>
    <w:basedOn w:val="Tipodeletrapredefinidodopargrafo"/>
    <w:uiPriority w:val="99"/>
    <w:semiHidden/>
    <w:unhideWhenUsed/>
    <w:rsid w:val="00C8082B"/>
    <w:rPr>
      <w:vertAlign w:val="superscript"/>
    </w:rPr>
  </w:style>
  <w:style w:type="table" w:styleId="SombreadoColorido-Cor5">
    <w:name w:val="Colorful Shading Accent 5"/>
    <w:basedOn w:val="Tabelanormal"/>
    <w:uiPriority w:val="71"/>
    <w:rsid w:val="0007582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styleId="Hiperligao">
    <w:name w:val="Hyperlink"/>
    <w:uiPriority w:val="99"/>
    <w:unhideWhenUsed/>
    <w:rsid w:val="002510F2"/>
    <w:rPr>
      <w:color w:val="0000FF"/>
      <w:u w:val="single"/>
    </w:rPr>
  </w:style>
  <w:style w:type="character" w:styleId="Hiperligaovisitada">
    <w:name w:val="FollowedHyperlink"/>
    <w:basedOn w:val="Tipodeletrapredefinidodopargrafo"/>
    <w:uiPriority w:val="99"/>
    <w:semiHidden/>
    <w:unhideWhenUsed/>
    <w:rsid w:val="002510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e.pt/application/file/67188490" TargetMode="External"/><Relationship Id="rId18" Type="http://schemas.openxmlformats.org/officeDocument/2006/relationships/hyperlink" Target="https://dre.pt/application/dir/pdf1sdip/2012/06/12000/0310903139.pdf" TargetMode="External"/><Relationship Id="rId26" Type="http://schemas.openxmlformats.org/officeDocument/2006/relationships/hyperlink" Target="http://www.ccdr-alg.pt/site/sites/ccdr-alg.pt/files/Ambiente/Residuos/dl_178_2006.pdf" TargetMode="External"/><Relationship Id="rId39" Type="http://schemas.openxmlformats.org/officeDocument/2006/relationships/header" Target="header1.xml"/><Relationship Id="rId21" Type="http://schemas.openxmlformats.org/officeDocument/2006/relationships/hyperlink" Target="http://www.apambiente.pt/_zdata/Politicas/Residuos/DL_73_2011_DQR.pdf" TargetMode="External"/><Relationship Id="rId34" Type="http://schemas.openxmlformats.org/officeDocument/2006/relationships/hyperlink" Target="https://dre.pt/application/dir/pdf1sdip/2005/02/039A00/16701708.pdf"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re.pt/application/conteudo/70128402" TargetMode="External"/><Relationship Id="rId20" Type="http://schemas.openxmlformats.org/officeDocument/2006/relationships/hyperlink" Target="http://www.ccdr-alg.pt/site/sites/ccdr-alg.pt/files/Ambiente/Residuos/dl_178_2006.pdf" TargetMode="External"/><Relationship Id="rId29" Type="http://schemas.openxmlformats.org/officeDocument/2006/relationships/hyperlink" Target="http://dre.tretas.org/pdfs/2010/02/04/dre-269504.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fdr.pt/ResourcesUser/Noticias/Documentos/2014_Consulta_Publica_AAE/Decreto_Lei_232_2007.pdf" TargetMode="External"/><Relationship Id="rId24" Type="http://schemas.openxmlformats.org/officeDocument/2006/relationships/hyperlink" Target="http://www.ordemengenheiros.pt/fotos/dossier_artigo/l1_16384559145208bf358a059.pdf" TargetMode="External"/><Relationship Id="rId32" Type="http://schemas.openxmlformats.org/officeDocument/2006/relationships/hyperlink" Target="http://natura2000.eea.europa.eu" TargetMode="External"/><Relationship Id="rId37" Type="http://schemas.openxmlformats.org/officeDocument/2006/relationships/hyperlink" Target="http://www.azores.gov.pt/NR/rdonlyres/35072477-3E6E-4652-AAF0-E9D3921767C5/536402/DL14099.pdf"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e.pt/application/dir/pdf1sdip/2014/03/05800/0216102163.pdf" TargetMode="External"/><Relationship Id="rId23" Type="http://schemas.openxmlformats.org/officeDocument/2006/relationships/hyperlink" Target="http://www.azores.gov.pt/NR/rdonlyres/41DDF908-B0A1-4398-8C55-3597EA6BE0AB/527302/DL_84_2011.pdf" TargetMode="External"/><Relationship Id="rId28" Type="http://schemas.openxmlformats.org/officeDocument/2006/relationships/hyperlink" Target="http://www.ordemengenheiros.pt/fotos/dossier_artigo/dip2_140871075053298295caa7f.pdf" TargetMode="External"/><Relationship Id="rId36" Type="http://schemas.openxmlformats.org/officeDocument/2006/relationships/hyperlink" Target="http://dre.tretas.org/pdfs/2014/06/24/dre-317631.pdf" TargetMode="External"/><Relationship Id="rId10" Type="http://schemas.openxmlformats.org/officeDocument/2006/relationships/hyperlink" Target="https://www.portugal2020.pt/Portal2020/Media/Default/docs/Legislacao/Regulamento_1303-2013-Geral_FEEI.pdf" TargetMode="External"/><Relationship Id="rId19" Type="http://schemas.openxmlformats.org/officeDocument/2006/relationships/hyperlink" Target="http://dre.pt/pdf1s/2007/05/10502/00240049.pdf" TargetMode="External"/><Relationship Id="rId31" Type="http://schemas.openxmlformats.org/officeDocument/2006/relationships/hyperlink" Target="http://www.apambiente.pt/_zdata/Instrumentos/Licenciamento%20Ambiental/DL_127_2013_Regime_Emissoes_Industriais_PCIP.pdf" TargetMode="External"/><Relationship Id="rId4" Type="http://schemas.openxmlformats.org/officeDocument/2006/relationships/settings" Target="settings.xml"/><Relationship Id="rId9" Type="http://schemas.openxmlformats.org/officeDocument/2006/relationships/hyperlink" Target="https://www.portugal2020.pt/Portal2020/Media/Default/docs/Legislacao/Regulamento_1303-2013-Geral_FEEI.pdf" TargetMode="External"/><Relationship Id="rId14" Type="http://schemas.openxmlformats.org/officeDocument/2006/relationships/hyperlink" Target="https://dre.pt/application/dir/pdf1sdip/2013/10/21102/0000600031.pdf" TargetMode="External"/><Relationship Id="rId22" Type="http://schemas.openxmlformats.org/officeDocument/2006/relationships/hyperlink" Target="https://dre.pt/application/dir/pdf1sdip/2009/08/15300/0517005198.pdf" TargetMode="External"/><Relationship Id="rId27" Type="http://schemas.openxmlformats.org/officeDocument/2006/relationships/hyperlink" Target="http://www.dgpj.mj.pt/sections/leis-da-justica/pdf-ult/decreto-lei-254-2007/downloadFile/file/DL_254_2007.pdf?nocache=1184318510.56" TargetMode="External"/><Relationship Id="rId30" Type="http://schemas.openxmlformats.org/officeDocument/2006/relationships/hyperlink" Target="http://dre.tretas.org/pdfs/2013/02/22/dre-307131.pdf" TargetMode="External"/><Relationship Id="rId35" Type="http://schemas.openxmlformats.org/officeDocument/2006/relationships/hyperlink" Target="https://dre.pt/application/dir/pdf1sdip/2007/05/10500/36303638.pdf" TargetMode="External"/><Relationship Id="rId8" Type="http://schemas.openxmlformats.org/officeDocument/2006/relationships/hyperlink" Target="https://www.portugal2020.pt/Portal2020/Media/Default/docs/Legislacao/Regulamento_1303-2013-Geral_FEEI.pdf" TargetMode="External"/><Relationship Id="rId3" Type="http://schemas.openxmlformats.org/officeDocument/2006/relationships/styles" Target="styles.xml"/><Relationship Id="rId12" Type="http://schemas.openxmlformats.org/officeDocument/2006/relationships/hyperlink" Target="http://www.apambiente.pt/_zdata/AAE/Enquadramento%20Legislativo/DL58-2011.pdf" TargetMode="External"/><Relationship Id="rId17" Type="http://schemas.openxmlformats.org/officeDocument/2006/relationships/hyperlink" Target="http://www.dre.pt/pdf1sdip/2005/12/249A00/72807310.PDF" TargetMode="External"/><Relationship Id="rId25" Type="http://schemas.openxmlformats.org/officeDocument/2006/relationships/hyperlink" Target="http://observatoriocirver.apambiente.pt/assets/dl-3-2004.pdf" TargetMode="External"/><Relationship Id="rId33" Type="http://schemas.openxmlformats.org/officeDocument/2006/relationships/hyperlink" Target="http://www.azores.gov.pt/NR/rdonlyres/35072477-3E6E-4652-AAF0-E9D3921767C5/536402/DL14099.pdf" TargetMode="External"/><Relationship Id="rId38" Type="http://schemas.openxmlformats.org/officeDocument/2006/relationships/hyperlink" Target="http://www.icnf.pt/portal/naturaclas/rn2000/legis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dre.pt/pdf1s/2005/11/214A00/6411643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B6915-DE50-42CF-9E71-715D10DDD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2208</Words>
  <Characters>11926</Characters>
  <Application>Microsoft Office Word</Application>
  <DocSecurity>4</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dc:creator>
  <cp:lastModifiedBy>NORTE 2020</cp:lastModifiedBy>
  <cp:revision>2</cp:revision>
  <cp:lastPrinted>2016-01-27T15:11:00Z</cp:lastPrinted>
  <dcterms:created xsi:type="dcterms:W3CDTF">2017-06-29T08:09:00Z</dcterms:created>
  <dcterms:modified xsi:type="dcterms:W3CDTF">2017-06-29T08:09:00Z</dcterms:modified>
</cp:coreProperties>
</file>