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6513B" w14:textId="17B290C4" w:rsidR="0034761B" w:rsidRDefault="001F244A">
      <w:pPr>
        <w:rPr>
          <w:noProof/>
          <w:lang w:eastAsia="pt-PT"/>
        </w:rPr>
      </w:pPr>
      <w:r>
        <w:rPr>
          <w:noProof/>
          <w:lang w:eastAsia="pt-PT"/>
        </w:rPr>
        <w:drawing>
          <wp:inline distT="0" distB="0" distL="0" distR="0" wp14:anchorId="724421A1" wp14:editId="5FC20833">
            <wp:extent cx="5400040" cy="394970"/>
            <wp:effectExtent l="0" t="0" r="0" b="5080"/>
            <wp:docPr id="1" name="Imagem 1" descr="https://adrat.pt/wp-content/uploads/2018/03/PDR_LEADER_PT2020_FEADER-1-1024x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rat.pt/wp-content/uploads/2018/03/PDR_LEADER_PT2020_FEADER-1-1024x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6871BE" w14:textId="19E044E4" w:rsidR="008664A8" w:rsidRPr="008664A8" w:rsidRDefault="008664A8" w:rsidP="008664A8"/>
    <w:p w14:paraId="0DE2EA49" w14:textId="3087144F" w:rsidR="008664A8" w:rsidRDefault="008664A8" w:rsidP="00A358C9">
      <w:pPr>
        <w:shd w:val="clear" w:color="auto" w:fill="FFFFFF"/>
        <w:spacing w:before="90" w:after="150" w:line="315" w:lineRule="atLeast"/>
        <w:jc w:val="center"/>
        <w:textAlignment w:val="baseline"/>
        <w:outlineLvl w:val="4"/>
        <w:rPr>
          <w:rFonts w:eastAsia="Times New Roman" w:cstheme="minorHAnsi"/>
          <w:b/>
          <w:bCs/>
          <w:color w:val="333333"/>
          <w:sz w:val="24"/>
          <w:szCs w:val="24"/>
          <w:lang w:eastAsia="pt-PT"/>
        </w:rPr>
      </w:pPr>
      <w:bookmarkStart w:id="0" w:name="_GoBack"/>
      <w:bookmarkEnd w:id="0"/>
      <w:r w:rsidRPr="008664A8">
        <w:rPr>
          <w:rFonts w:eastAsia="Times New Roman" w:cstheme="minorHAnsi"/>
          <w:b/>
          <w:bCs/>
          <w:color w:val="333333"/>
          <w:sz w:val="24"/>
          <w:szCs w:val="24"/>
          <w:lang w:eastAsia="pt-PT"/>
        </w:rPr>
        <w:t>FICHA DE PROJETO</w:t>
      </w:r>
    </w:p>
    <w:p w14:paraId="4922F045" w14:textId="77777777" w:rsidR="00A358C9" w:rsidRPr="008664A8" w:rsidRDefault="00A358C9" w:rsidP="00A358C9">
      <w:pPr>
        <w:shd w:val="clear" w:color="auto" w:fill="FFFFFF"/>
        <w:spacing w:before="90" w:after="150" w:line="315" w:lineRule="atLeast"/>
        <w:jc w:val="center"/>
        <w:textAlignment w:val="baseline"/>
        <w:outlineLvl w:val="4"/>
        <w:rPr>
          <w:rFonts w:eastAsia="Times New Roman" w:cstheme="minorHAnsi"/>
          <w:b/>
          <w:bCs/>
          <w:color w:val="333333"/>
          <w:sz w:val="24"/>
          <w:szCs w:val="24"/>
          <w:lang w:eastAsia="pt-PT"/>
        </w:rPr>
      </w:pPr>
    </w:p>
    <w:p w14:paraId="5542BD39" w14:textId="77777777" w:rsidR="008664A8" w:rsidRPr="008664A8" w:rsidRDefault="008664A8" w:rsidP="008664A8">
      <w:pPr>
        <w:shd w:val="clear" w:color="auto" w:fill="FFFFFF"/>
        <w:spacing w:after="0" w:line="240" w:lineRule="auto"/>
        <w:jc w:val="both"/>
        <w:textAlignment w:val="baseline"/>
        <w:outlineLvl w:val="4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pt-PT"/>
        </w:rPr>
      </w:pPr>
    </w:p>
    <w:p w14:paraId="7C621137" w14:textId="77777777" w:rsidR="008664A8" w:rsidRPr="008664A8" w:rsidRDefault="008664A8" w:rsidP="008664A8">
      <w:pPr>
        <w:shd w:val="clear" w:color="auto" w:fill="FFFFFF"/>
        <w:spacing w:after="0" w:line="276" w:lineRule="auto"/>
        <w:jc w:val="both"/>
        <w:textAlignment w:val="baseline"/>
        <w:outlineLvl w:val="4"/>
        <w:rPr>
          <w:rFonts w:eastAsia="Times New Roman" w:cstheme="minorHAnsi"/>
          <w:color w:val="555555"/>
          <w:lang w:eastAsia="pt-PT"/>
        </w:rPr>
      </w:pPr>
      <w:r w:rsidRPr="008664A8">
        <w:rPr>
          <w:rFonts w:eastAsia="Times New Roman" w:cstheme="minorHAnsi"/>
          <w:b/>
          <w:bCs/>
          <w:color w:val="333333"/>
          <w:lang w:eastAsia="pt-PT"/>
        </w:rPr>
        <w:t>Designação do projeto</w:t>
      </w:r>
      <w:r w:rsidRPr="008664A8">
        <w:rPr>
          <w:rFonts w:eastAsia="Times New Roman" w:cstheme="minorHAnsi"/>
          <w:color w:val="333333"/>
          <w:lang w:eastAsia="pt-PT"/>
        </w:rPr>
        <w:t xml:space="preserve">: Cooperação Transnacional Produtos e Territórios </w:t>
      </w:r>
    </w:p>
    <w:p w14:paraId="593B5F31" w14:textId="77777777" w:rsidR="008664A8" w:rsidRPr="008664A8" w:rsidRDefault="008664A8" w:rsidP="008664A8">
      <w:pPr>
        <w:spacing w:after="0" w:line="276" w:lineRule="auto"/>
        <w:jc w:val="both"/>
        <w:rPr>
          <w:rFonts w:eastAsia="Times New Roman" w:cstheme="minorHAnsi"/>
          <w:lang w:eastAsia="pt-PT"/>
        </w:rPr>
      </w:pPr>
      <w:r w:rsidRPr="008664A8">
        <w:rPr>
          <w:rFonts w:eastAsia="+mn-ea" w:cstheme="minorHAnsi"/>
          <w:color w:val="000000"/>
          <w:kern w:val="24"/>
          <w:lang w:eastAsia="pt-PT"/>
        </w:rPr>
        <w:t>Código do projeto | PDR2020- 103-053440</w:t>
      </w:r>
    </w:p>
    <w:p w14:paraId="55BFD083" w14:textId="77777777" w:rsidR="008664A8" w:rsidRPr="008664A8" w:rsidRDefault="008664A8" w:rsidP="008664A8">
      <w:pPr>
        <w:spacing w:after="0" w:line="276" w:lineRule="auto"/>
        <w:jc w:val="both"/>
        <w:rPr>
          <w:rFonts w:eastAsia="+mn-ea" w:cstheme="minorHAnsi"/>
          <w:color w:val="000000"/>
          <w:kern w:val="24"/>
          <w:lang w:eastAsia="pt-PT"/>
        </w:rPr>
      </w:pPr>
      <w:r w:rsidRPr="008664A8">
        <w:rPr>
          <w:rFonts w:eastAsia="+mn-ea" w:cstheme="minorHAnsi"/>
          <w:b/>
          <w:bCs/>
          <w:color w:val="000000"/>
          <w:kern w:val="24"/>
          <w:lang w:eastAsia="pt-PT"/>
        </w:rPr>
        <w:t xml:space="preserve">Objetivo principal </w:t>
      </w:r>
      <w:r w:rsidRPr="008664A8">
        <w:rPr>
          <w:rFonts w:eastAsia="+mn-ea" w:cstheme="minorHAnsi"/>
          <w:color w:val="000000"/>
          <w:kern w:val="24"/>
          <w:lang w:eastAsia="pt-PT"/>
        </w:rPr>
        <w:t xml:space="preserve">| </w:t>
      </w:r>
      <w:r w:rsidRPr="008664A8">
        <w:rPr>
          <w:rFonts w:eastAsia="Times New Roman" w:cs="Times New Roman"/>
          <w:lang w:eastAsia="pt-PT"/>
        </w:rPr>
        <w:t>Este projeto de cooperação transnacional pretende contribuir para o escoamento dos produtos locais da parceria, promover o desenvolvimento das atividades económicas, fixando a população nos territórios rurais e aproveitando os recursos endógenos para os transformar em fatores de diferenciação, competitividade e criação de mais emprego.</w:t>
      </w:r>
    </w:p>
    <w:p w14:paraId="3AAF1924" w14:textId="77777777" w:rsidR="008664A8" w:rsidRPr="008664A8" w:rsidRDefault="008664A8" w:rsidP="008664A8">
      <w:pPr>
        <w:spacing w:after="0" w:line="276" w:lineRule="auto"/>
        <w:jc w:val="both"/>
        <w:rPr>
          <w:rFonts w:eastAsia="Times New Roman" w:cstheme="minorHAnsi"/>
          <w:lang w:eastAsia="pt-PT"/>
        </w:rPr>
      </w:pPr>
      <w:r w:rsidRPr="008664A8">
        <w:rPr>
          <w:rFonts w:eastAsia="+mn-ea" w:cstheme="minorHAnsi"/>
          <w:color w:val="000000"/>
          <w:kern w:val="24"/>
          <w:lang w:eastAsia="pt-PT"/>
        </w:rPr>
        <w:t xml:space="preserve">Região de intervenção | Terra Fria Transmontana </w:t>
      </w:r>
    </w:p>
    <w:p w14:paraId="6A6454F7" w14:textId="77777777" w:rsidR="008664A8" w:rsidRPr="008664A8" w:rsidRDefault="008664A8" w:rsidP="008664A8">
      <w:pPr>
        <w:spacing w:after="0" w:line="276" w:lineRule="auto"/>
        <w:jc w:val="both"/>
        <w:rPr>
          <w:rFonts w:eastAsia="+mn-ea" w:cstheme="minorHAnsi"/>
          <w:color w:val="000000"/>
          <w:kern w:val="24"/>
          <w:lang w:eastAsia="pt-PT"/>
        </w:rPr>
      </w:pPr>
      <w:r w:rsidRPr="008664A8">
        <w:rPr>
          <w:rFonts w:eastAsia="+mn-ea" w:cstheme="minorHAnsi"/>
          <w:b/>
          <w:bCs/>
          <w:color w:val="000000"/>
          <w:kern w:val="24"/>
          <w:lang w:eastAsia="pt-PT"/>
        </w:rPr>
        <w:t xml:space="preserve">Entidade beneficiária </w:t>
      </w:r>
      <w:r w:rsidRPr="008664A8">
        <w:rPr>
          <w:rFonts w:eastAsia="+mn-ea" w:cstheme="minorHAnsi"/>
          <w:color w:val="000000"/>
          <w:kern w:val="24"/>
          <w:lang w:eastAsia="pt-PT"/>
        </w:rPr>
        <w:t>|</w:t>
      </w:r>
      <w:r w:rsidRPr="008664A8">
        <w:rPr>
          <w:rFonts w:eastAsia="+mn-ea" w:cstheme="minorHAnsi"/>
          <w:b/>
          <w:bCs/>
          <w:color w:val="000000"/>
          <w:kern w:val="24"/>
          <w:lang w:eastAsia="pt-PT"/>
        </w:rPr>
        <w:t xml:space="preserve"> </w:t>
      </w:r>
      <w:r w:rsidRPr="008664A8">
        <w:rPr>
          <w:rFonts w:eastAsia="+mn-ea" w:cstheme="minorHAnsi"/>
          <w:color w:val="000000"/>
          <w:kern w:val="24"/>
          <w:lang w:eastAsia="pt-PT"/>
        </w:rPr>
        <w:t xml:space="preserve">CoraNE – Associação de Desenvolvimento dos Concelhos da Raia Nordestina </w:t>
      </w:r>
    </w:p>
    <w:p w14:paraId="261C6E3C" w14:textId="77777777" w:rsidR="008664A8" w:rsidRPr="008664A8" w:rsidRDefault="008664A8" w:rsidP="008664A8">
      <w:pPr>
        <w:shd w:val="clear" w:color="auto" w:fill="FFFFFF"/>
        <w:spacing w:after="0" w:line="276" w:lineRule="auto"/>
        <w:jc w:val="both"/>
        <w:textAlignment w:val="baseline"/>
        <w:outlineLvl w:val="4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pt-PT"/>
        </w:rPr>
      </w:pPr>
    </w:p>
    <w:p w14:paraId="2BBDB9DB" w14:textId="77777777" w:rsidR="008664A8" w:rsidRPr="008664A8" w:rsidRDefault="008664A8" w:rsidP="008664A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PT"/>
        </w:rPr>
      </w:pPr>
      <w:r w:rsidRPr="008664A8">
        <w:rPr>
          <w:rFonts w:ascii="Calibri" w:eastAsia="+mn-ea" w:hAnsi="Calibri" w:cs="+mn-cs"/>
          <w:color w:val="000000"/>
          <w:kern w:val="24"/>
          <w:lang w:eastAsia="pt-PT"/>
        </w:rPr>
        <w:t>Data de aprovação |</w:t>
      </w:r>
      <w:r w:rsidRPr="008664A8">
        <w:rPr>
          <w:rFonts w:ascii="Calibri" w:eastAsia="+mn-ea" w:hAnsi="Calibri" w:cs="+mn-cs"/>
          <w:color w:val="808080" w:themeColor="background1" w:themeShade="80"/>
          <w:kern w:val="24"/>
          <w:lang w:eastAsia="pt-PT"/>
        </w:rPr>
        <w:t>25-09-2019</w:t>
      </w:r>
    </w:p>
    <w:p w14:paraId="288FDA08" w14:textId="77777777" w:rsidR="008664A8" w:rsidRPr="008664A8" w:rsidRDefault="008664A8" w:rsidP="008664A8">
      <w:pPr>
        <w:spacing w:after="0" w:line="276" w:lineRule="auto"/>
        <w:rPr>
          <w:rFonts w:ascii="Times New Roman" w:eastAsia="Times New Roman" w:hAnsi="Times New Roman" w:cs="Times New Roman"/>
          <w:lang w:eastAsia="pt-PT"/>
        </w:rPr>
      </w:pPr>
      <w:r w:rsidRPr="008664A8">
        <w:rPr>
          <w:rFonts w:ascii="Calibri" w:eastAsia="+mn-ea" w:hAnsi="Calibri" w:cs="+mn-cs"/>
          <w:color w:val="000000"/>
          <w:kern w:val="24"/>
          <w:lang w:eastAsia="pt-PT"/>
        </w:rPr>
        <w:t xml:space="preserve">Data de início | </w:t>
      </w:r>
      <w:r w:rsidRPr="008664A8">
        <w:rPr>
          <w:rFonts w:ascii="Calibri" w:eastAsia="+mn-ea" w:hAnsi="Calibri" w:cs="+mn-cs"/>
          <w:color w:val="7F7F7F"/>
          <w:kern w:val="24"/>
          <w:lang w:eastAsia="pt-PT"/>
        </w:rPr>
        <w:t>01-01-2019</w:t>
      </w:r>
      <w:r w:rsidRPr="008664A8">
        <w:rPr>
          <w:rFonts w:ascii="Calibri" w:eastAsia="+mn-ea" w:hAnsi="Calibri" w:cs="+mn-cs"/>
          <w:color w:val="000000"/>
          <w:kern w:val="24"/>
          <w:lang w:eastAsia="pt-PT"/>
        </w:rPr>
        <w:br/>
        <w:t xml:space="preserve">Data de conclusão | </w:t>
      </w:r>
      <w:r w:rsidRPr="008664A8">
        <w:rPr>
          <w:rFonts w:ascii="Calibri" w:eastAsia="+mn-ea" w:hAnsi="Calibri" w:cs="+mn-cs"/>
          <w:color w:val="7F7F7F"/>
          <w:kern w:val="24"/>
          <w:lang w:eastAsia="pt-PT"/>
        </w:rPr>
        <w:t>31-12-2020</w:t>
      </w:r>
    </w:p>
    <w:p w14:paraId="31AC25B8" w14:textId="77777777" w:rsidR="008664A8" w:rsidRPr="008664A8" w:rsidRDefault="008664A8" w:rsidP="008664A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PT"/>
        </w:rPr>
      </w:pPr>
      <w:r w:rsidRPr="008664A8">
        <w:rPr>
          <w:rFonts w:ascii="Calibri" w:eastAsia="+mn-ea" w:hAnsi="Calibri" w:cs="+mn-cs"/>
          <w:color w:val="000000"/>
          <w:kern w:val="24"/>
          <w:lang w:eastAsia="pt-PT"/>
        </w:rPr>
        <w:t xml:space="preserve">Custo total elegível | </w:t>
      </w:r>
      <w:r w:rsidRPr="008664A8">
        <w:rPr>
          <w:rFonts w:ascii="Calibri" w:eastAsia="+mn-ea" w:hAnsi="Calibri" w:cs="+mn-cs"/>
          <w:color w:val="7F7F7F"/>
          <w:kern w:val="24"/>
          <w:lang w:eastAsia="pt-PT"/>
        </w:rPr>
        <w:t>44 190.07€</w:t>
      </w:r>
    </w:p>
    <w:p w14:paraId="342FE241" w14:textId="77777777" w:rsidR="008664A8" w:rsidRPr="008664A8" w:rsidRDefault="008664A8" w:rsidP="008664A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PT"/>
        </w:rPr>
      </w:pPr>
      <w:r w:rsidRPr="008664A8">
        <w:rPr>
          <w:rFonts w:ascii="Calibri" w:eastAsia="+mn-ea" w:hAnsi="Calibri" w:cs="+mn-cs"/>
          <w:color w:val="000000"/>
          <w:kern w:val="24"/>
          <w:lang w:eastAsia="pt-PT"/>
        </w:rPr>
        <w:t xml:space="preserve">Apoio financeiro da União Europeia | </w:t>
      </w:r>
      <w:r w:rsidRPr="008664A8">
        <w:rPr>
          <w:rFonts w:ascii="Calibri" w:eastAsia="+mn-ea" w:hAnsi="Calibri" w:cs="+mn-cs"/>
          <w:color w:val="7F7F7F"/>
          <w:kern w:val="24"/>
          <w:lang w:eastAsia="pt-PT"/>
        </w:rPr>
        <w:t>38 340.12€</w:t>
      </w:r>
    </w:p>
    <w:p w14:paraId="2C07AC5C" w14:textId="77777777" w:rsidR="008664A8" w:rsidRPr="008664A8" w:rsidRDefault="008664A8" w:rsidP="008664A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PT"/>
        </w:rPr>
      </w:pPr>
    </w:p>
    <w:p w14:paraId="3D6C099B" w14:textId="77777777" w:rsidR="008664A8" w:rsidRPr="008664A8" w:rsidRDefault="008664A8" w:rsidP="008664A8">
      <w:pPr>
        <w:shd w:val="clear" w:color="auto" w:fill="FFFFFF"/>
        <w:spacing w:after="0" w:line="276" w:lineRule="auto"/>
        <w:jc w:val="both"/>
        <w:textAlignment w:val="baseline"/>
        <w:outlineLvl w:val="4"/>
        <w:rPr>
          <w:rFonts w:eastAsia="Times New Roman" w:cstheme="minorHAnsi"/>
          <w:b/>
          <w:bCs/>
          <w:color w:val="333333"/>
          <w:lang w:eastAsia="pt-PT"/>
        </w:rPr>
      </w:pPr>
      <w:r w:rsidRPr="008664A8">
        <w:rPr>
          <w:rFonts w:eastAsia="Times New Roman" w:cstheme="minorHAnsi"/>
          <w:b/>
          <w:bCs/>
          <w:color w:val="333333"/>
          <w:lang w:eastAsia="pt-PT"/>
        </w:rPr>
        <w:t>Objetivos</w:t>
      </w:r>
    </w:p>
    <w:p w14:paraId="74B96462" w14:textId="77777777" w:rsidR="008664A8" w:rsidRPr="008664A8" w:rsidRDefault="008664A8" w:rsidP="008664A8">
      <w:pPr>
        <w:shd w:val="clear" w:color="auto" w:fill="FFFFFF"/>
        <w:spacing w:after="0" w:line="276" w:lineRule="auto"/>
        <w:jc w:val="both"/>
        <w:textAlignment w:val="baseline"/>
        <w:outlineLvl w:val="4"/>
        <w:rPr>
          <w:rFonts w:eastAsia="Times New Roman" w:cstheme="minorHAnsi"/>
          <w:b/>
          <w:bCs/>
          <w:color w:val="333333"/>
          <w:sz w:val="24"/>
          <w:szCs w:val="24"/>
          <w:lang w:eastAsia="pt-PT"/>
        </w:rPr>
      </w:pPr>
      <w:r w:rsidRPr="008664A8">
        <w:t>Replicação de boas práticas num país da CPLP, mais especificamente em Cabo Verde, que permita a adaptação do modelo já estabelecido e implementado dos cooperantes em território português, da “Produtos e Territórios – loja do Intendente”, adaptado à realidade de Cabo Verde, com produtos e artesanato provenientes de vários locais e várias ilhas, num só local. Espera-se que através deste projeto seja possível a dinamização e alavancagem da atividade económica dos territórios rurais, especialmente a nível dos pequenos produtores e artesãos, proporcionando o crescimento e fortalecimento de pequenos negócios locais, permitindo o reforço do rendimento familiar, ganho de escala, potenciando o investimento em investigação e desenvolvimento de novos produtos, criando mais postos de trabalho; diminuindo as assimetrias entre o litoral e o interior, através da dinamização de um circuito curto agroalimentar; o incentivo ao trabalho em rede e à troca de experiências entre os produtores e artesãos dos mesmos territórios e entre os diferentes territórios da cooperação; incentivo à exportação de produtos dos territórios da parceria; surgimento de novas formas de apresentação de produtos tradicionais. Através da constituição uma rede de cooperação entre produtores, operadores turísticos e entidades promotoras do desenvolvimento local em Cabo Verde espera-se, ainda, contribuir para o desenvolvimento da economia local em Cabo Verde, transmitindo as boas práticas e a experiência dos GAL parceiros e dos agentes dos seus territórios e a agentes das ilhas, com a replicação da metodologia neste País pertencente à CPLP.</w:t>
      </w:r>
    </w:p>
    <w:p w14:paraId="5E49F9EB" w14:textId="074D0515" w:rsidR="008664A8" w:rsidRPr="008664A8" w:rsidRDefault="008664A8" w:rsidP="008664A8">
      <w:pPr>
        <w:tabs>
          <w:tab w:val="left" w:pos="1020"/>
        </w:tabs>
      </w:pPr>
    </w:p>
    <w:sectPr w:rsidR="008664A8" w:rsidRPr="00866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82B19" w14:textId="77777777" w:rsidR="003625A2" w:rsidRDefault="003625A2" w:rsidP="001F244A">
      <w:pPr>
        <w:spacing w:after="0" w:line="240" w:lineRule="auto"/>
      </w:pPr>
      <w:r>
        <w:separator/>
      </w:r>
    </w:p>
  </w:endnote>
  <w:endnote w:type="continuationSeparator" w:id="0">
    <w:p w14:paraId="754DF26C" w14:textId="77777777" w:rsidR="003625A2" w:rsidRDefault="003625A2" w:rsidP="001F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9C187" w14:textId="77777777" w:rsidR="003625A2" w:rsidRDefault="003625A2" w:rsidP="001F244A">
      <w:pPr>
        <w:spacing w:after="0" w:line="240" w:lineRule="auto"/>
      </w:pPr>
      <w:r>
        <w:separator/>
      </w:r>
    </w:p>
  </w:footnote>
  <w:footnote w:type="continuationSeparator" w:id="0">
    <w:p w14:paraId="0446B8E6" w14:textId="77777777" w:rsidR="003625A2" w:rsidRDefault="003625A2" w:rsidP="001F2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B3"/>
    <w:rsid w:val="001F244A"/>
    <w:rsid w:val="0034761B"/>
    <w:rsid w:val="003625A2"/>
    <w:rsid w:val="00470DB3"/>
    <w:rsid w:val="00786378"/>
    <w:rsid w:val="008664A8"/>
    <w:rsid w:val="00A358C9"/>
    <w:rsid w:val="00F3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7D64"/>
  <w15:chartTrackingRefBased/>
  <w15:docId w15:val="{F41522C2-683C-4711-8509-4A7EF5D3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F2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244A"/>
  </w:style>
  <w:style w:type="paragraph" w:styleId="Rodap">
    <w:name w:val="footer"/>
    <w:basedOn w:val="Normal"/>
    <w:link w:val="RodapCarter"/>
    <w:uiPriority w:val="99"/>
    <w:unhideWhenUsed/>
    <w:rsid w:val="001F2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2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Ferreira</dc:creator>
  <cp:keywords/>
  <dc:description/>
  <cp:lastModifiedBy>Maria Ferreira</cp:lastModifiedBy>
  <cp:revision>4</cp:revision>
  <dcterms:created xsi:type="dcterms:W3CDTF">2020-10-16T13:52:00Z</dcterms:created>
  <dcterms:modified xsi:type="dcterms:W3CDTF">2020-10-16T14:18:00Z</dcterms:modified>
</cp:coreProperties>
</file>